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BC6" w:rsidRDefault="00473BC6" w:rsidP="004B278D">
      <w:pPr>
        <w:jc w:val="center"/>
        <w:rPr>
          <w:rFonts w:ascii="Times New Roman" w:hAnsi="Times New Roman" w:cs="Times New Roman"/>
          <w:b/>
          <w:sz w:val="36"/>
          <w:szCs w:val="36"/>
          <w:lang w:val="en-US"/>
        </w:rPr>
      </w:pPr>
      <w:r>
        <w:rPr>
          <w:rFonts w:ascii="Times New Roman" w:hAnsi="Times New Roman" w:cs="Times New Roman"/>
          <w:b/>
          <w:sz w:val="36"/>
          <w:szCs w:val="36"/>
          <w:lang w:val="en-US"/>
        </w:rPr>
        <w:t>Bài tham luận hội thảo cấp khoa</w:t>
      </w:r>
    </w:p>
    <w:p w:rsidR="00473BC6" w:rsidRDefault="00473BC6" w:rsidP="004B278D">
      <w:pPr>
        <w:jc w:val="center"/>
        <w:rPr>
          <w:rFonts w:ascii="Times New Roman" w:hAnsi="Times New Roman" w:cs="Times New Roman"/>
          <w:b/>
          <w:sz w:val="36"/>
          <w:szCs w:val="36"/>
          <w:lang w:val="en-US"/>
        </w:rPr>
      </w:pPr>
      <w:r>
        <w:rPr>
          <w:rFonts w:ascii="Times New Roman" w:hAnsi="Times New Roman" w:cs="Times New Roman"/>
          <w:b/>
          <w:sz w:val="36"/>
          <w:szCs w:val="36"/>
          <w:lang w:val="en-US"/>
        </w:rPr>
        <w:t>Huỳnh Ngọc Mai</w:t>
      </w:r>
    </w:p>
    <w:p w:rsidR="00473BC6" w:rsidRDefault="00473BC6" w:rsidP="004B278D">
      <w:pPr>
        <w:jc w:val="center"/>
        <w:rPr>
          <w:rFonts w:ascii="Times New Roman" w:hAnsi="Times New Roman" w:cs="Times New Roman"/>
          <w:b/>
          <w:sz w:val="36"/>
          <w:szCs w:val="36"/>
          <w:lang w:val="en-US"/>
        </w:rPr>
      </w:pPr>
    </w:p>
    <w:p w:rsidR="00CD3DAD" w:rsidRPr="006A09B2" w:rsidRDefault="004B278D" w:rsidP="004B278D">
      <w:pPr>
        <w:jc w:val="center"/>
        <w:rPr>
          <w:rFonts w:ascii="Arial" w:eastAsia="Times New Roman" w:hAnsi="Arial" w:cs="Arial"/>
          <w:color w:val="0070C0"/>
          <w:sz w:val="36"/>
          <w:szCs w:val="36"/>
          <w:lang w:val="en-US"/>
        </w:rPr>
      </w:pPr>
      <w:proofErr w:type="gramStart"/>
      <w:r w:rsidRPr="006A09B2">
        <w:rPr>
          <w:rFonts w:ascii="Times New Roman" w:hAnsi="Times New Roman" w:cs="Times New Roman"/>
          <w:b/>
          <w:color w:val="0070C0"/>
          <w:sz w:val="36"/>
          <w:szCs w:val="36"/>
          <w:lang w:val="en-US"/>
        </w:rPr>
        <w:t>ỨNG DỤNG TÀI NGUYÊN GIÁO DỤC MỞ VÀO GIẢNG DẠY TRONG THỜI ĐẠI CÔNG NGHIỆP LẦN THỨ 4.</w:t>
      </w:r>
      <w:proofErr w:type="gramEnd"/>
    </w:p>
    <w:p w:rsidR="009C6801" w:rsidRPr="00817F33" w:rsidRDefault="009C6801" w:rsidP="00CD3DAD">
      <w:pPr>
        <w:spacing w:after="0" w:line="240" w:lineRule="auto"/>
        <w:rPr>
          <w:rFonts w:ascii="Arial" w:eastAsia="Times New Roman" w:hAnsi="Arial" w:cs="Arial"/>
          <w:sz w:val="20"/>
          <w:szCs w:val="20"/>
          <w:lang w:val="en-US"/>
        </w:rPr>
      </w:pPr>
    </w:p>
    <w:p w:rsidR="009C6801" w:rsidRPr="006A09B2" w:rsidRDefault="00571B99" w:rsidP="00C85569">
      <w:pPr>
        <w:pStyle w:val="ListParagraph"/>
        <w:numPr>
          <w:ilvl w:val="0"/>
          <w:numId w:val="44"/>
        </w:numPr>
        <w:ind w:left="720" w:hanging="360"/>
        <w:rPr>
          <w:rFonts w:ascii="Times New Roman" w:hAnsi="Times New Roman" w:cs="Times New Roman"/>
          <w:b/>
          <w:color w:val="FF0000"/>
          <w:sz w:val="28"/>
          <w:szCs w:val="28"/>
          <w:lang w:val="en-US"/>
        </w:rPr>
      </w:pPr>
      <w:r w:rsidRPr="006A09B2">
        <w:rPr>
          <w:rFonts w:ascii="Times New Roman" w:hAnsi="Times New Roman" w:cs="Times New Roman"/>
          <w:b/>
          <w:color w:val="FF0000"/>
          <w:sz w:val="28"/>
          <w:szCs w:val="28"/>
          <w:lang w:val="en-US"/>
        </w:rPr>
        <w:t>ĐẶT VẤN ĐỀ:</w:t>
      </w:r>
    </w:p>
    <w:p w:rsidR="00C85569" w:rsidRPr="00817F33" w:rsidRDefault="00C85569" w:rsidP="007C1A59">
      <w:pPr>
        <w:pStyle w:val="NoSpacing"/>
        <w:ind w:firstLine="720"/>
        <w:rPr>
          <w:rFonts w:ascii="Times New Roman" w:hAnsi="Times New Roman" w:cs="Times New Roman"/>
          <w:sz w:val="28"/>
          <w:szCs w:val="28"/>
        </w:rPr>
      </w:pPr>
      <w:r w:rsidRPr="00817F33">
        <w:rPr>
          <w:rFonts w:ascii="Times New Roman" w:hAnsi="Times New Roman" w:cs="Times New Roman"/>
          <w:sz w:val="28"/>
          <w:szCs w:val="28"/>
        </w:rPr>
        <w:t xml:space="preserve">Ngày 04/11/2013, Ban Chấp hành Trung ương đã ban hành Nghị quyết số 29-NQ/TW về đổi mới căn bản, toàn diện giáo dục và đào tạo, đáp ứng yêu cầu công nghiệp hóa, hiện đại hóa trong điều kiện kinh tế thị trường định hướng xã hội chủ nghĩa và hội nhập quốc tế. </w:t>
      </w:r>
      <w:r w:rsidR="002634BA" w:rsidRPr="00817F33">
        <w:rPr>
          <w:rFonts w:ascii="Times New Roman" w:hAnsi="Times New Roman" w:cs="Times New Roman"/>
          <w:sz w:val="28"/>
          <w:szCs w:val="28"/>
          <w:lang w:val="en-US"/>
        </w:rPr>
        <w:t>Cụ thể là</w:t>
      </w:r>
      <w:r w:rsidRPr="00817F33">
        <w:rPr>
          <w:rFonts w:ascii="Times New Roman" w:hAnsi="Times New Roman" w:cs="Times New Roman"/>
          <w:sz w:val="28"/>
          <w:szCs w:val="28"/>
        </w:rPr>
        <w:t xml:space="preserve">: “Đổi mới hệ thống giáo dục </w:t>
      </w:r>
      <w:proofErr w:type="gramStart"/>
      <w:r w:rsidRPr="00817F33">
        <w:rPr>
          <w:rFonts w:ascii="Times New Roman" w:hAnsi="Times New Roman" w:cs="Times New Roman"/>
          <w:sz w:val="28"/>
          <w:szCs w:val="28"/>
        </w:rPr>
        <w:t>theo</w:t>
      </w:r>
      <w:proofErr w:type="gramEnd"/>
      <w:r w:rsidRPr="00817F33">
        <w:rPr>
          <w:rFonts w:ascii="Times New Roman" w:hAnsi="Times New Roman" w:cs="Times New Roman"/>
          <w:sz w:val="28"/>
          <w:szCs w:val="28"/>
        </w:rPr>
        <w:t xml:space="preserve"> hướng mở, linh hoạt, liên thông giữa các bậc học, trình độ và giữa các phương thức giáo dục, đào tạo. Chuẩn hóa, hiện đại hóa giáo dục và đào tạo” và “chủ động, tích cực hội nhập quốc tế để phát triển giáo dục và đào tạo, đồng thời giáo dục và đào tạo phải đáp ứng yêu cầu hội nhập quốc tế để phát triển đất nước”.</w:t>
      </w:r>
    </w:p>
    <w:p w:rsidR="00C85569" w:rsidRPr="00817F33" w:rsidRDefault="002634BA" w:rsidP="007C1A59">
      <w:pPr>
        <w:pStyle w:val="NoSpacing"/>
        <w:ind w:firstLine="720"/>
        <w:rPr>
          <w:rFonts w:ascii="Times New Roman" w:hAnsi="Times New Roman" w:cs="Times New Roman"/>
          <w:sz w:val="28"/>
          <w:szCs w:val="28"/>
        </w:rPr>
      </w:pPr>
      <w:r w:rsidRPr="00817F33">
        <w:rPr>
          <w:rFonts w:ascii="Times New Roman" w:hAnsi="Times New Roman" w:cs="Times New Roman"/>
          <w:sz w:val="28"/>
          <w:szCs w:val="28"/>
        </w:rPr>
        <w:t xml:space="preserve">Ngày </w:t>
      </w:r>
      <w:r w:rsidR="00C85569" w:rsidRPr="00817F33">
        <w:rPr>
          <w:rFonts w:ascii="Times New Roman" w:hAnsi="Times New Roman" w:cs="Times New Roman"/>
          <w:sz w:val="28"/>
          <w:szCs w:val="28"/>
        </w:rPr>
        <w:t xml:space="preserve">16/05/2018, Hiệp hội các trường đại học, cao đẳng Việt Nam (AVU&amp;C) đã tổ chức hội thảo “Hệ thống giáo dục mở trong bối cảnh tự chủ giáo dục và hội nhập quốc tế”. Hội thảo này đã thu hút được trí tuệ của rất nhiều học giả trong cả nước có sự quan tâm sâu sắc tới giáo dục nước nhà, tại đây, hội thảo đã đưa ra nhiều khía cạnh khác nhau để giải thích cho “giáo dục mở”, “hệ thống giáo dục mở” và các vấn đề liên quan, và một trong những khía cạnh quan trọng chính là tài nguyên giáo dục mở. Cũng trong năm 2018, UNESCO đã đưa ra Khung năng lực CNTT-TT cho các giảng viên phiên bản 3 (ICT CFT v3), một khung với nhiều năng lực phù hợp với những biến đổi nhanh của CNTT-TT và giáo dục hiện nay, một khung với nhiều công nghệ phù hợp cho việc tiếp cận cách mạng công nghiệp lần thứ tư (CMCN4) như các công nghệ di động, công nghệ mạng, trí tuệ nhân tạo (AI), Internet của Vạn vật (IoT), dữ liệu lớn (Big Data), thực tế ảo (VR) và thực tế tăng cường (AR), và trên hết tất cả, là tài nguyên giáo dục mở (TNGDM) được xếp ở vị trí số 1 trong các công nghệ đó, và nó được tích hợp như một yếu tố không thể thiếu trong giáo dục mọi cấp vào trong cả 3 mức tri thức của ICT CFT v3 gồm: (1) Giành được tri thức; (2) Đào sâu tri thức; và (3) Tạo lập tri thức. UNESCO khuyến cáo các quốc gia tùy biến khung chung này cho phù hợp với điều kiện của từng quốc gia thành viên. Có thể là khó để Việt Nam tiếp cận được CMCN4, một cuộc cách mạng tri thức, nếu giáo dục Việt Nam không có khả năng để giành được tri thức một cách tự do, với chi phí thấp nhất có thể, cho số người lớn nhất và không có giới hạn cho toàn dân Việt Nam nói chung, cho gần 25 triệu người dân Việt Nam nói riêng đang hàng ngày sống và làm việc trong lĩnh vực giáo dục hiện nay, điều mà TNGDM có khả năng mang tới, để rồi từ các tri thức giành được một cách tự do đó, chúng ta có thể đào sâu tri thức, rồi sau đó chúng ta - các giảng viên, sinh viên và các nhà nghiên cứu cùng với các công ty đổi mới sáng tạo - sáng tạo tri thức mới để đáp ứng </w:t>
      </w:r>
      <w:r w:rsidR="00C85569" w:rsidRPr="00817F33">
        <w:rPr>
          <w:rFonts w:ascii="Times New Roman" w:hAnsi="Times New Roman" w:cs="Times New Roman"/>
          <w:sz w:val="28"/>
          <w:szCs w:val="28"/>
        </w:rPr>
        <w:lastRenderedPageBreak/>
        <w:t>được các nhu cầu của CMCN4, chứ không chỉ sử dụng tri thức một cách thụ động như chúng ta thường thấy hiện nay. Điều này càng củng cố và khẳng định vai trò rất quan trọng của TNGDM trong việc có khả năng giúp cho Việt Nam tiếp cận được CMCN4 một cách khôn ngoan nhất. Hội thảo năm nay là sự tiếp tục những kết quả bước đầu thu được qua hội thảo năm 2018, với nhận thức về khía cạnh TNGDM như một yếu tố nền tảng cơ bản, rất quan trọng của giáo dục mở cần được phát triển, như được GS. TS. Trần Hồng Quân, Chủ tịch của Hiệp hội các trường đại học, cao đẳng Việt Nam đã nêu trong phát biểu tổng kết hội thảo năm 2018: “Cần có chủ trương và chính sách phát triển các nguồn tài nguyên giáo dục và khoa học là điều kiện quan trọng phát triển giáo dục mở. Cần có quy định pháp luật và chính sách liên quan đến sở hữu trí tuệ”.</w:t>
      </w:r>
      <w:r w:rsidRPr="00817F33">
        <w:rPr>
          <w:rFonts w:ascii="Times New Roman" w:hAnsi="Times New Roman" w:cs="Times New Roman"/>
          <w:sz w:val="28"/>
          <w:szCs w:val="28"/>
          <w:lang w:val="en-US"/>
        </w:rPr>
        <w:t xml:space="preserve"> </w:t>
      </w:r>
      <w:r w:rsidR="00C85569" w:rsidRPr="00817F33">
        <w:rPr>
          <w:rFonts w:ascii="Times New Roman" w:hAnsi="Times New Roman" w:cs="Times New Roman"/>
          <w:sz w:val="28"/>
          <w:szCs w:val="28"/>
        </w:rPr>
        <w:t xml:space="preserve">Hội thảo năm nay được tiến hành trong bối cảnh Luật Giáo dục số 43/2019/QH14 vừa được Quốc hội thông qua ngày 14/06/2019 với mục tiêu tổng quát được nêu trong Luật là: “Xây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Phấn đấu đến năm 2030, nền giáo dục Việt Nam đạt trình độ tiên tiến trong khu vực”; Để thực hiện được mục tiêu tổng quát đó, Luật đã chỉ rõ trong Điều 4, Khoản 3: “Phát triển hệ thống giáo dục mở, xây dựng xã hội học tập nhằm tạo cơ hội để mọi người được tiếp cận giáo dục, được học tập ở mọi trình độ, mọi hình thức, học tập suốt đời”; và trong Điều 6, Khoản 1: “Hệ thống giáo dục quốc dân là hệ thống giáo dục mở, liên thông gồm giáo dục chính quy và giáo dục thường xuyên”. Hệ thống giáo dục mở Việt Nam đang hướng tới trong bối cảnh tự chủ và hội nhập quốc tế, như được nêu trong nghị quyết trung ương số 29 và Luật Giáo dục số 43 được nêu ở trên có nhiều khía cạnh khác nhau như: mở cho mọi đối tượng học; mở về không gian học; mở về phương pháp giảng dạy - đào tạo; mở về quan hệ đào tạo xuyên quốc gia; mở với các công nghệ đào tạo với sự tham gia của các công nghệ thông tin và truyền thông; mở về các loại hình học tập; mở về thời gian học, và một khía cạnh không thể thiếu, là TNGDM. Không thể xây dựng và phát triển một hệ thống giáo dục mở mà không xây dựng và phát triển TNGDM! “Xây dựng và khai thác tài nguyên giáo dục mở” để phát triển hệ thống giáo dục mở, và đưa hệ thống giáo dục quốc dân thành hệ thống giáo dục mở, góp phần xây dựng nền giáo dục </w:t>
      </w:r>
      <w:r w:rsidR="001D6DC3" w:rsidRPr="00817F33">
        <w:rPr>
          <w:rFonts w:ascii="Times New Roman" w:hAnsi="Times New Roman" w:cs="Times New Roman"/>
          <w:sz w:val="28"/>
          <w:szCs w:val="28"/>
          <w:lang w:val="en-US"/>
        </w:rPr>
        <w:t>mở đ</w:t>
      </w:r>
      <w:r w:rsidR="00C85569" w:rsidRPr="00817F33">
        <w:rPr>
          <w:rFonts w:ascii="Times New Roman" w:hAnsi="Times New Roman" w:cs="Times New Roman"/>
          <w:sz w:val="28"/>
          <w:szCs w:val="28"/>
        </w:rPr>
        <w:t xml:space="preserve">ề án Chuyển đổi số quốc gia với nhiều yếu tố mở như tài nguyên giáo dục mở, truy cập mở, dữ liệu mở, cổng dữ liệu chính phủ mở, hạ tầng mở, phần mềm nguồn mở, định dạng mở, tiêu chuẩn mở, .v.v., những vấn đề mang tính liên ngành mà khó có ngành nào một mình có thể làm được. Điều này gợi ý cho sự kết hợp ngày càng chặt chẽ giữa CNTT-TT với giáo dục, khoa học và văn hóa, giống như những gì UNESCO - Tổ chức của Liên hiệp quốc về giáo dục, khoa học và văn hóa đã trình bày trong ứng dụng và phát triển Khung năng lực CNTT-TT cho các giảng viên phiên bản 3 như được nêu ở trên. Chính vì lý do này, năm nay, Hiệp hội các trường đại học, cao đẳng Việt Nam (AVU&amp;C) chủ trì, phối hợp với Hội Thư viện Việt Nam (VLA), Hội Tin học Việt Nam (VAIP) và 2 đơn vị trực thuộc Hội Tin học Việt Nam là Câu lạc bộ Phần mềm Tự do Nguồn Mở Việt Nam (VFOSSA) và Câu lạc bộ các Khoa - Viện - Trường Công nghệ thông tin và Truyền thông Việt Nam (FISU) đồng tổ chức hội thảo “Xây </w:t>
      </w:r>
      <w:r w:rsidR="00C85569" w:rsidRPr="00817F33">
        <w:rPr>
          <w:rFonts w:ascii="Times New Roman" w:hAnsi="Times New Roman" w:cs="Times New Roman"/>
          <w:sz w:val="28"/>
          <w:szCs w:val="28"/>
        </w:rPr>
        <w:lastRenderedPageBreak/>
        <w:t>dựng và khai thác tài nguyên giáo dục mở”.</w:t>
      </w:r>
      <w:r w:rsidR="002166E0" w:rsidRPr="00817F33">
        <w:rPr>
          <w:rFonts w:ascii="Times New Roman" w:hAnsi="Times New Roman" w:cs="Times New Roman"/>
          <w:sz w:val="28"/>
          <w:szCs w:val="28"/>
          <w:lang w:val="en-US"/>
        </w:rPr>
        <w:t xml:space="preserve"> </w:t>
      </w:r>
      <w:r w:rsidR="00C85569" w:rsidRPr="00817F33">
        <w:rPr>
          <w:rFonts w:ascii="Times New Roman" w:hAnsi="Times New Roman" w:cs="Times New Roman"/>
          <w:sz w:val="28"/>
          <w:szCs w:val="28"/>
        </w:rPr>
        <w:t>Đây là cơ hội để các cơ sở giáo dục đại học và giáo dục nghề nghiệp, cùng với các đơn vị chuyên ngành thư viện và công nghệ thông tin trong cả nước - các bên tham gia không thể thiếu trong ứng dụng và phát triển giáo dục mở và tài nguyên giáo dục mở, cùng nhau nghiên cứu, trao đổi, chia sẻ nhận thức và kinh nghiệm triển khai thực tế các vấn đề đó trong thời gian qua để từ đó có các hoạt động tốt hơn trong thời gian tới. Hy vọng hội thảo dạng liên ngành mới mẻ này của các đơn vị đồng tổ chức năm nay sẽ còn được duy trì và mở rộng trong những năm tới, góp phần đáp ứng nhu cầu đưa Việt Nam tiếp cận CMCN4 đồng bộ và đồng vận hơn, và thực tế hơn.</w:t>
      </w:r>
    </w:p>
    <w:p w:rsidR="00C85569" w:rsidRPr="00817F33" w:rsidRDefault="002166E0" w:rsidP="007C1A59">
      <w:pPr>
        <w:pStyle w:val="NoSpacing"/>
        <w:ind w:firstLine="720"/>
        <w:rPr>
          <w:rFonts w:ascii="Times New Roman" w:hAnsi="Times New Roman" w:cs="Times New Roman"/>
          <w:sz w:val="28"/>
          <w:szCs w:val="28"/>
          <w:lang w:val="en-US"/>
        </w:rPr>
      </w:pPr>
      <w:r w:rsidRPr="00817F33">
        <w:rPr>
          <w:rFonts w:ascii="Times New Roman" w:hAnsi="Times New Roman" w:cs="Times New Roman"/>
          <w:sz w:val="28"/>
          <w:szCs w:val="28"/>
        </w:rPr>
        <w:t xml:space="preserve">Hội </w:t>
      </w:r>
      <w:r w:rsidR="00C85569" w:rsidRPr="00817F33">
        <w:rPr>
          <w:rFonts w:ascii="Times New Roman" w:hAnsi="Times New Roman" w:cs="Times New Roman"/>
          <w:sz w:val="28"/>
          <w:szCs w:val="28"/>
        </w:rPr>
        <w:t xml:space="preserve">thảo “Xây dựng và khai thác TNGDM”, Hiệp hội các trường đại học, cao đẳng Việt Nam đã tổ chức hàng loạt các khóa tập huấn thực hành “Khai thác TNGDM” theo phương thức huấn luyện huấn luyện viên ở các trường đại học, cao đẳng ở các tỉnh thành khác nhau như Hà Nội, Hồ Chí Minh, Đà Nẵng, Thái Nguyên, Tiền Giang và Vĩnh Long cho các cán bộ thư viện, các cán bộ công nghệ thông tin, các giảng viên, các nhà nghiên cứu và một số cán bộ quản lý cấp khoa - phòng - bộ môn - trung tâm với số lượng hơn 320 người tham dự, với mong muốn chuyển ‘Từ cam kết thành hành động’ cụ thể, hệt như khẩu hiệu được Hội nghị Toàn cầu lần thứ 2 về TNGDM tại Slovenia năm 2017 đã đưa ra cho thế giới. Hiệp hội các trường đại học, cao đẳng Việt Nam đã cho ra mắt website Giáo dục Mở - Tài nguyên Giáo dục Mở - Ứng dụng và Phát triển ở địa chỉ </w:t>
      </w:r>
      <w:r w:rsidR="00C85569" w:rsidRPr="00817F33">
        <w:rPr>
          <w:rFonts w:ascii="Times New Roman" w:hAnsi="Times New Roman" w:cs="Times New Roman"/>
          <w:i/>
          <w:sz w:val="28"/>
          <w:szCs w:val="28"/>
        </w:rPr>
        <w:t>ttp://giaoducmo.avnuc.vn/</w:t>
      </w:r>
      <w:r w:rsidR="00C85569" w:rsidRPr="00817F33">
        <w:rPr>
          <w:rFonts w:ascii="Times New Roman" w:hAnsi="Times New Roman" w:cs="Times New Roman"/>
          <w:sz w:val="28"/>
          <w:szCs w:val="28"/>
        </w:rPr>
        <w:t xml:space="preserve"> để quảng bá và triển khai việc ứng dụng và phát triển GDM, TNGDM và các lĩnh vực mở khác trong thời gian tới.</w:t>
      </w:r>
    </w:p>
    <w:p w:rsidR="00210F54" w:rsidRPr="00817F33" w:rsidRDefault="00210F54" w:rsidP="00CD33D4">
      <w:pPr>
        <w:pStyle w:val="NoSpacing"/>
        <w:ind w:firstLine="450"/>
        <w:rPr>
          <w:rFonts w:ascii="Times New Roman" w:hAnsi="Times New Roman" w:cs="Times New Roman"/>
          <w:sz w:val="28"/>
          <w:szCs w:val="28"/>
          <w:lang w:val="en-US"/>
        </w:rPr>
      </w:pPr>
      <w:r w:rsidRPr="00817F33">
        <w:rPr>
          <w:rFonts w:ascii="Times New Roman" w:hAnsi="Times New Roman" w:cs="Times New Roman"/>
          <w:b/>
          <w:sz w:val="28"/>
          <w:szCs w:val="28"/>
          <w:lang w:val="en-US"/>
        </w:rPr>
        <w:t>Tóm lại</w:t>
      </w:r>
      <w:r w:rsidRPr="00817F33">
        <w:rPr>
          <w:rFonts w:ascii="Times New Roman" w:hAnsi="Times New Roman" w:cs="Times New Roman"/>
          <w:sz w:val="28"/>
          <w:szCs w:val="28"/>
          <w:lang w:val="en-US"/>
        </w:rPr>
        <w:t>:</w:t>
      </w:r>
    </w:p>
    <w:p w:rsidR="005B60A2" w:rsidRPr="00817F33" w:rsidRDefault="005B60A2" w:rsidP="00CD33D4">
      <w:pPr>
        <w:pStyle w:val="NoSpacing"/>
        <w:rPr>
          <w:rFonts w:ascii="Times New Roman" w:hAnsi="Times New Roman" w:cs="Times New Roman"/>
          <w:b/>
          <w:bCs/>
          <w:iCs/>
          <w:sz w:val="28"/>
          <w:szCs w:val="28"/>
        </w:rPr>
      </w:pPr>
      <w:r w:rsidRPr="00817F33">
        <w:rPr>
          <w:rFonts w:ascii="Times New Roman" w:hAnsi="Times New Roman" w:cs="Times New Roman"/>
          <w:iCs/>
          <w:sz w:val="28"/>
          <w:szCs w:val="28"/>
        </w:rPr>
        <w:t>Hệ thống giáo dục mở sẽ đảm bảo mọi người dân đều được tiếp cận với tri thức</w:t>
      </w:r>
      <w:r w:rsidRPr="00817F33">
        <w:rPr>
          <w:iCs/>
        </w:rPr>
        <w:t xml:space="preserve"> nhân </w:t>
      </w:r>
      <w:r w:rsidRPr="00817F33">
        <w:rPr>
          <w:rFonts w:ascii="Times New Roman" w:hAnsi="Times New Roman" w:cs="Times New Roman"/>
          <w:iCs/>
          <w:sz w:val="28"/>
          <w:szCs w:val="28"/>
        </w:rPr>
        <w:t>loại với chi phí nhỏ nhất. Hệ thống này cũng phải bảo đảm thực chất về quyền tự chủ đầy đủ và toàn diện cho các trường. Gợi mở những vấn đề, các mô hình liên quan và phân tích các khía cạnh của giáo dục mở, qua đó cho thấy xây dựng nền giáo dục mở là một xu hướng tất yếu hiện nay tại các cơ sở giáo dục đại học Việt Nam.</w:t>
      </w:r>
    </w:p>
    <w:p w:rsidR="005B60A2" w:rsidRPr="006A09B2" w:rsidRDefault="00571B99" w:rsidP="00965DA9">
      <w:pPr>
        <w:pStyle w:val="NoSpacing"/>
        <w:numPr>
          <w:ilvl w:val="0"/>
          <w:numId w:val="44"/>
        </w:numPr>
        <w:ind w:left="900" w:hanging="540"/>
        <w:rPr>
          <w:rFonts w:ascii="Times New Roman" w:hAnsi="Times New Roman" w:cs="Times New Roman"/>
          <w:b/>
          <w:color w:val="FF0000"/>
          <w:sz w:val="28"/>
          <w:szCs w:val="28"/>
          <w:lang w:val="en-US"/>
        </w:rPr>
      </w:pPr>
      <w:r w:rsidRPr="006A09B2">
        <w:rPr>
          <w:rFonts w:ascii="Times New Roman" w:hAnsi="Times New Roman" w:cs="Times New Roman"/>
          <w:b/>
          <w:color w:val="FF0000"/>
          <w:sz w:val="28"/>
          <w:szCs w:val="28"/>
          <w:lang w:val="en-US"/>
        </w:rPr>
        <w:t>GIÁO DỤC MỞ VÀ NGUỒN TÀI NGUYÊN GIÁO DỤC MỞ</w:t>
      </w:r>
    </w:p>
    <w:p w:rsidR="00CF6A1F" w:rsidRPr="00CB13B8" w:rsidRDefault="00CF6A1F" w:rsidP="00CF6A1F">
      <w:pPr>
        <w:pStyle w:val="NoSpacing"/>
        <w:numPr>
          <w:ilvl w:val="0"/>
          <w:numId w:val="47"/>
        </w:numPr>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 xml:space="preserve">Quan tâm của </w:t>
      </w:r>
      <w:r w:rsidR="00A97B4C" w:rsidRPr="00CB13B8">
        <w:rPr>
          <w:rFonts w:ascii="Times New Roman" w:hAnsi="Times New Roman" w:cs="Times New Roman"/>
          <w:b/>
          <w:color w:val="0070C0"/>
          <w:sz w:val="28"/>
          <w:szCs w:val="28"/>
          <w:lang w:val="en-US"/>
        </w:rPr>
        <w:t>bộ ngành</w:t>
      </w:r>
      <w:r w:rsidRPr="00CB13B8">
        <w:rPr>
          <w:rFonts w:ascii="Times New Roman" w:hAnsi="Times New Roman" w:cs="Times New Roman"/>
          <w:b/>
          <w:color w:val="0070C0"/>
          <w:sz w:val="28"/>
          <w:szCs w:val="28"/>
          <w:lang w:val="en-US"/>
        </w:rPr>
        <w:t xml:space="preserve"> đến giáo dục mở</w:t>
      </w:r>
      <w:r w:rsidR="000068C4" w:rsidRPr="00CB13B8">
        <w:rPr>
          <w:rFonts w:ascii="Times New Roman" w:hAnsi="Times New Roman" w:cs="Times New Roman"/>
          <w:b/>
          <w:color w:val="0070C0"/>
          <w:sz w:val="28"/>
          <w:szCs w:val="28"/>
          <w:lang w:val="en-US"/>
        </w:rPr>
        <w:t>:</w:t>
      </w:r>
    </w:p>
    <w:p w:rsidR="000068C4" w:rsidRPr="00817F33" w:rsidRDefault="000068C4" w:rsidP="000068C4">
      <w:pPr>
        <w:pStyle w:val="NoSpacing"/>
        <w:ind w:left="1260"/>
        <w:rPr>
          <w:rFonts w:ascii="Times New Roman" w:hAnsi="Times New Roman" w:cs="Times New Roman"/>
          <w:sz w:val="28"/>
          <w:szCs w:val="28"/>
          <w:lang w:val="en-US"/>
        </w:rPr>
      </w:pPr>
      <w:r w:rsidRPr="00817F33">
        <w:rPr>
          <w:rFonts w:ascii="Times New Roman" w:hAnsi="Times New Roman" w:cs="Times New Roman"/>
          <w:sz w:val="28"/>
          <w:szCs w:val="28"/>
          <w:lang w:val="en-US"/>
        </w:rPr>
        <w:t>Ngày 20/09/2019, bộ trưởng bộ GDĐT Phùng Xuân Nhạ đã ra văn bản số 4301 về vấn đề triển khai và phát triển nền giáo dục mở và khai thác nguồn tài nguyên giáo dục mở.</w:t>
      </w:r>
    </w:p>
    <w:p w:rsidR="004B278D" w:rsidRPr="00817F33" w:rsidRDefault="004B278D">
      <w:pPr>
        <w:rPr>
          <w:rFonts w:ascii="Times New Roman" w:hAnsi="Times New Roman" w:cs="Times New Roman"/>
          <w:sz w:val="28"/>
          <w:szCs w:val="28"/>
          <w:lang w:val="en-US"/>
        </w:rPr>
      </w:pPr>
      <w:r w:rsidRPr="00817F33">
        <w:rPr>
          <w:rFonts w:ascii="Times New Roman" w:hAnsi="Times New Roman" w:cs="Times New Roman"/>
          <w:sz w:val="28"/>
          <w:szCs w:val="28"/>
          <w:lang w:val="en-US"/>
        </w:rPr>
        <w:br w:type="page"/>
      </w:r>
    </w:p>
    <w:p w:rsidR="002634BA" w:rsidRPr="00817F33" w:rsidRDefault="002634BA" w:rsidP="002634BA">
      <w:pPr>
        <w:pStyle w:val="NoSpacing"/>
        <w:ind w:left="720" w:firstLine="360"/>
        <w:rPr>
          <w:rFonts w:ascii="Times New Roman" w:hAnsi="Times New Roman" w:cs="Times New Roman"/>
          <w:sz w:val="28"/>
          <w:szCs w:val="28"/>
          <w:lang w:val="en-US"/>
        </w:rPr>
      </w:pPr>
    </w:p>
    <w:p w:rsidR="00484B99" w:rsidRPr="00817F33" w:rsidRDefault="006777EE" w:rsidP="00675A0A">
      <w:pPr>
        <w:ind w:firstLine="900"/>
        <w:rPr>
          <w:rFonts w:ascii="Times New Roman" w:hAnsi="Times New Roman" w:cs="Times New Roman"/>
          <w:b/>
          <w:sz w:val="28"/>
          <w:szCs w:val="28"/>
          <w:lang w:val="en-US"/>
        </w:rPr>
      </w:pPr>
      <w:r w:rsidRPr="00817F33">
        <w:rPr>
          <w:noProof/>
          <w:lang w:val="en-US"/>
        </w:rPr>
        <w:drawing>
          <wp:inline distT="0" distB="0" distL="0" distR="0" wp14:anchorId="07EBCBAC" wp14:editId="7BF143AC">
            <wp:extent cx="5420911" cy="673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37367" cy="675605"/>
                    </a:xfrm>
                    <a:prstGeom prst="rect">
                      <a:avLst/>
                    </a:prstGeom>
                  </pic:spPr>
                </pic:pic>
              </a:graphicData>
            </a:graphic>
          </wp:inline>
        </w:drawing>
      </w:r>
    </w:p>
    <w:p w:rsidR="006777EE" w:rsidRPr="00817F33" w:rsidRDefault="006777EE" w:rsidP="00675A0A">
      <w:pPr>
        <w:ind w:firstLine="810"/>
        <w:rPr>
          <w:rFonts w:ascii="Times New Roman" w:hAnsi="Times New Roman" w:cs="Times New Roman"/>
          <w:b/>
          <w:sz w:val="28"/>
          <w:szCs w:val="28"/>
          <w:lang w:val="en-US"/>
        </w:rPr>
      </w:pPr>
      <w:r w:rsidRPr="00817F33">
        <w:rPr>
          <w:noProof/>
          <w:lang w:val="en-US"/>
        </w:rPr>
        <w:drawing>
          <wp:inline distT="0" distB="0" distL="0" distR="0" wp14:anchorId="08C9355A" wp14:editId="2A106110">
            <wp:extent cx="5492337" cy="972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02078" cy="974621"/>
                    </a:xfrm>
                    <a:prstGeom prst="rect">
                      <a:avLst/>
                    </a:prstGeom>
                  </pic:spPr>
                </pic:pic>
              </a:graphicData>
            </a:graphic>
          </wp:inline>
        </w:drawing>
      </w:r>
    </w:p>
    <w:p w:rsidR="006777EE" w:rsidRPr="00817F33" w:rsidRDefault="006777EE" w:rsidP="00675A0A">
      <w:pPr>
        <w:ind w:firstLine="810"/>
        <w:rPr>
          <w:rFonts w:ascii="Times New Roman" w:hAnsi="Times New Roman" w:cs="Times New Roman"/>
          <w:b/>
          <w:sz w:val="28"/>
          <w:szCs w:val="28"/>
          <w:lang w:val="en-US"/>
        </w:rPr>
      </w:pPr>
      <w:r w:rsidRPr="00817F33">
        <w:rPr>
          <w:noProof/>
          <w:lang w:val="en-US"/>
        </w:rPr>
        <w:drawing>
          <wp:inline distT="0" distB="0" distL="0" distR="0" wp14:anchorId="131675DE" wp14:editId="5FB48749">
            <wp:extent cx="5373585" cy="17429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73585" cy="1742971"/>
                    </a:xfrm>
                    <a:prstGeom prst="rect">
                      <a:avLst/>
                    </a:prstGeom>
                  </pic:spPr>
                </pic:pic>
              </a:graphicData>
            </a:graphic>
          </wp:inline>
        </w:drawing>
      </w:r>
    </w:p>
    <w:p w:rsidR="009751F6" w:rsidRPr="00817F33" w:rsidRDefault="00890364" w:rsidP="00675A0A">
      <w:pPr>
        <w:ind w:firstLine="810"/>
        <w:rPr>
          <w:rFonts w:ascii="Times New Roman" w:hAnsi="Times New Roman" w:cs="Times New Roman"/>
          <w:sz w:val="28"/>
          <w:szCs w:val="28"/>
          <w:lang w:val="en-US"/>
        </w:rPr>
      </w:pPr>
      <w:proofErr w:type="gramStart"/>
      <w:r w:rsidRPr="00817F33">
        <w:rPr>
          <w:rFonts w:ascii="Times New Roman" w:hAnsi="Times New Roman" w:cs="Times New Roman"/>
          <w:sz w:val="28"/>
          <w:szCs w:val="28"/>
          <w:lang w:val="en-US"/>
        </w:rPr>
        <w:t>Văn bản này đã giao cho 2 trường đại học mở Hà Nội và trường ĐH mở Thành phố Hộ</w:t>
      </w:r>
      <w:r w:rsidR="00D41495" w:rsidRPr="00817F33">
        <w:rPr>
          <w:rFonts w:ascii="Times New Roman" w:hAnsi="Times New Roman" w:cs="Times New Roman"/>
          <w:sz w:val="28"/>
          <w:szCs w:val="28"/>
          <w:lang w:val="en-US"/>
        </w:rPr>
        <w:t xml:space="preserve"> Chí Minh và trường ĐH Tô</w:t>
      </w:r>
      <w:r w:rsidR="00213842" w:rsidRPr="00817F33">
        <w:rPr>
          <w:rFonts w:ascii="Times New Roman" w:hAnsi="Times New Roman" w:cs="Times New Roman"/>
          <w:sz w:val="28"/>
          <w:szCs w:val="28"/>
          <w:lang w:val="en-US"/>
        </w:rPr>
        <w:t>n</w:t>
      </w:r>
      <w:r w:rsidR="00D41495" w:rsidRPr="00817F33">
        <w:rPr>
          <w:rFonts w:ascii="Times New Roman" w:hAnsi="Times New Roman" w:cs="Times New Roman"/>
          <w:sz w:val="28"/>
          <w:szCs w:val="28"/>
          <w:lang w:val="en-US"/>
        </w:rPr>
        <w:t xml:space="preserve"> Đức Thắng xây dựng và triển khai đề án này.</w:t>
      </w:r>
      <w:proofErr w:type="gramEnd"/>
    </w:p>
    <w:p w:rsidR="00484B99" w:rsidRPr="00CB13B8" w:rsidRDefault="00484B99" w:rsidP="00CF6A1F">
      <w:pPr>
        <w:pStyle w:val="ListParagraph"/>
        <w:numPr>
          <w:ilvl w:val="0"/>
          <w:numId w:val="47"/>
        </w:numPr>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Tại sao cần phải phát truyển giáo dục mở</w:t>
      </w:r>
    </w:p>
    <w:p w:rsidR="0062582A" w:rsidRPr="00817F33" w:rsidRDefault="0062582A" w:rsidP="007C1A59">
      <w:pPr>
        <w:shd w:val="clear" w:color="auto" w:fill="FFFFFF"/>
        <w:spacing w:after="225"/>
        <w:ind w:left="180"/>
        <w:rPr>
          <w:rFonts w:ascii="Times New Roman" w:hAnsi="Times New Roman" w:cs="Times New Roman"/>
          <w:sz w:val="28"/>
          <w:szCs w:val="28"/>
        </w:rPr>
      </w:pPr>
      <w:r w:rsidRPr="00817F33">
        <w:rPr>
          <w:rFonts w:ascii="Times New Roman" w:hAnsi="Times New Roman" w:cs="Times New Roman"/>
          <w:sz w:val="28"/>
          <w:szCs w:val="28"/>
        </w:rPr>
        <w:t xml:space="preserve">Cuộc Cách mạng công nghiệp 4.0 đang làm thay đổi thế giới từng ngày. Nền giáo dục Việt Nam cần có sự thay đổi mạnh mẽ theo xu hướng của thời đại, đó là hướng tới nhân rộng và phát triển các mô hình giáo dục mở. </w:t>
      </w:r>
    </w:p>
    <w:p w:rsidR="00213842" w:rsidRPr="00817F33" w:rsidRDefault="00213842"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Mọi người muốn học</w:t>
      </w:r>
      <w:r w:rsidR="00E60E77" w:rsidRPr="00817F33">
        <w:rPr>
          <w:rFonts w:ascii="Times New Roman" w:hAnsi="Times New Roman" w:cs="Times New Roman"/>
          <w:sz w:val="28"/>
          <w:szCs w:val="28"/>
          <w:lang w:val="en-US"/>
        </w:rPr>
        <w:t xml:space="preserve">. </w:t>
      </w:r>
      <w:r w:rsidR="00E60E77" w:rsidRPr="00817F33">
        <w:rPr>
          <w:rFonts w:ascii="Times New Roman" w:hAnsi="Times New Roman" w:cs="Times New Roman"/>
          <w:sz w:val="28"/>
          <w:szCs w:val="28"/>
        </w:rPr>
        <w:t>Bằng việc cung cấp truy cập tự do không mất tiền và mở tới giáo dục và tri thức, giáo dục mở giúp tạo ra thế giới để hỗ trợ cho việc học tập. Các sinh viên có thể có được thông tin bổ sung, các quan điểm và các tư liệu để giúp họ thành công. Các công nhân có thể học những điều sẽ giúp cho họ trong công việc. Các khoa có thể thiết kế dựa vào các tài nguyên từ khắp nơi trên thế giới. Các nhà nghiên cứu có thể chia sẻ dữ liệu và phát triển các mạng mới. Các giảng viên có thể tìm kiếm các cách thức mới để giúp các sinh viên học tập</w:t>
      </w:r>
    </w:p>
    <w:p w:rsidR="00213842" w:rsidRPr="00817F33" w:rsidRDefault="00213842"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Style w:val="Emphasis"/>
          <w:rFonts w:ascii="Times New Roman" w:hAnsi="Times New Roman" w:cs="Times New Roman"/>
          <w:i w:val="0"/>
          <w:iCs w:val="0"/>
          <w:sz w:val="28"/>
          <w:szCs w:val="28"/>
        </w:rPr>
        <w:t>Mọi người có thể kết nối với những người khác</w:t>
      </w:r>
      <w:r w:rsidRPr="00817F33">
        <w:rPr>
          <w:rStyle w:val="Heading4Char"/>
          <w:rFonts w:ascii="Times New Roman" w:hAnsi="Times New Roman" w:cs="Times New Roman"/>
          <w:i w:val="0"/>
          <w:iCs w:val="0"/>
          <w:color w:val="auto"/>
          <w:sz w:val="28"/>
          <w:szCs w:val="28"/>
        </w:rPr>
        <w:t xml:space="preserve"> </w:t>
      </w:r>
      <w:r w:rsidRPr="00817F33">
        <w:rPr>
          <w:rStyle w:val="Emphasis"/>
          <w:rFonts w:ascii="Times New Roman" w:hAnsi="Times New Roman" w:cs="Times New Roman"/>
          <w:i w:val="0"/>
          <w:iCs w:val="0"/>
          <w:sz w:val="28"/>
          <w:szCs w:val="28"/>
        </w:rPr>
        <w:t>để chia sẻ các ý tưởng và thông tin</w:t>
      </w:r>
      <w:r w:rsidR="000077C3" w:rsidRPr="00817F33">
        <w:rPr>
          <w:rStyle w:val="Heading4Char"/>
          <w:rFonts w:ascii="Times New Roman" w:hAnsi="Times New Roman" w:cs="Times New Roman"/>
          <w:i w:val="0"/>
          <w:iCs w:val="0"/>
          <w:color w:val="auto"/>
          <w:sz w:val="28"/>
          <w:szCs w:val="28"/>
        </w:rPr>
        <w:t xml:space="preserve"> </w:t>
      </w:r>
      <w:r w:rsidR="000077C3" w:rsidRPr="00817F33">
        <w:rPr>
          <w:rStyle w:val="Emphasis"/>
          <w:rFonts w:ascii="Times New Roman" w:hAnsi="Times New Roman" w:cs="Times New Roman"/>
          <w:i w:val="0"/>
          <w:iCs w:val="0"/>
          <w:sz w:val="28"/>
          <w:szCs w:val="28"/>
        </w:rPr>
        <w:t>Giáo dục là sẵn sàng, truy cập được, sửa đổi được và tự do</w:t>
      </w:r>
    </w:p>
    <w:p w:rsidR="0062582A" w:rsidRPr="00817F33" w:rsidRDefault="00482033"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 xml:space="preserve">Xây </w:t>
      </w:r>
      <w:r w:rsidR="0062582A" w:rsidRPr="00817F33">
        <w:rPr>
          <w:rFonts w:ascii="Times New Roman" w:hAnsi="Times New Roman" w:cs="Times New Roman"/>
          <w:sz w:val="28"/>
          <w:szCs w:val="28"/>
        </w:rPr>
        <w:t xml:space="preserve">dựng nền giáo dục mở Việt Nam tiên tiến theo yêu cầu đặt ra của Nghị quyết số 29-NQ/TW và hướng đến tiệm cận nền giáo dục mở tiên tiến của các nước trong khu vực. </w:t>
      </w:r>
    </w:p>
    <w:p w:rsidR="0062582A" w:rsidRPr="00817F33" w:rsidRDefault="00482033"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lastRenderedPageBreak/>
        <w:t xml:space="preserve">Phát </w:t>
      </w:r>
      <w:r w:rsidR="0062582A" w:rsidRPr="00817F33">
        <w:rPr>
          <w:rFonts w:ascii="Times New Roman" w:hAnsi="Times New Roman" w:cs="Times New Roman"/>
          <w:sz w:val="28"/>
          <w:szCs w:val="28"/>
        </w:rPr>
        <w:t xml:space="preserve">triển nền giáo dục mở phù hợp quy luật phát triển của đất nước, theo định hướng phát triển xã hội chủ nghĩa. </w:t>
      </w:r>
      <w:r w:rsidRPr="00817F33">
        <w:rPr>
          <w:rFonts w:ascii="Times New Roman" w:hAnsi="Times New Roman" w:cs="Times New Roman"/>
          <w:sz w:val="28"/>
          <w:szCs w:val="28"/>
        </w:rPr>
        <w:t xml:space="preserve">Định </w:t>
      </w:r>
      <w:r w:rsidR="0062582A" w:rsidRPr="00817F33">
        <w:rPr>
          <w:rFonts w:ascii="Times New Roman" w:hAnsi="Times New Roman" w:cs="Times New Roman"/>
          <w:sz w:val="28"/>
          <w:szCs w:val="28"/>
        </w:rPr>
        <w:t>hướng xóa bỏ cơ chế bao cấp cho các trường và quan điểm phân biệt bằng cấp của trường công – trường tư.</w:t>
      </w:r>
    </w:p>
    <w:p w:rsidR="0062582A" w:rsidRPr="00817F33" w:rsidRDefault="00482033"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 xml:space="preserve">Phát </w:t>
      </w:r>
      <w:r w:rsidR="0062582A" w:rsidRPr="00817F33">
        <w:rPr>
          <w:rFonts w:ascii="Times New Roman" w:hAnsi="Times New Roman" w:cs="Times New Roman"/>
          <w:sz w:val="28"/>
          <w:szCs w:val="28"/>
        </w:rPr>
        <w:t xml:space="preserve">triển nền giáo dục mở bình đẳng, tạo cơ hội học tập cho tất cả mọi người, khơi dậy tài năng của người học. </w:t>
      </w:r>
    </w:p>
    <w:p w:rsidR="0062582A" w:rsidRPr="00817F33" w:rsidRDefault="00482033" w:rsidP="00482033">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 xml:space="preserve">Thiết </w:t>
      </w:r>
      <w:r w:rsidR="0062582A" w:rsidRPr="00817F33">
        <w:rPr>
          <w:rFonts w:ascii="Times New Roman" w:hAnsi="Times New Roman" w:cs="Times New Roman"/>
          <w:sz w:val="28"/>
          <w:szCs w:val="28"/>
        </w:rPr>
        <w:t xml:space="preserve">kế nền giáo dục mở linh hoạt, liên thông với môi trường và phù hợp với xu thế thời đại. </w:t>
      </w:r>
      <w:r w:rsidRPr="00817F33">
        <w:rPr>
          <w:rFonts w:ascii="Times New Roman" w:hAnsi="Times New Roman" w:cs="Times New Roman"/>
          <w:sz w:val="28"/>
          <w:szCs w:val="28"/>
        </w:rPr>
        <w:t xml:space="preserve">Khuyến </w:t>
      </w:r>
      <w:r w:rsidR="0062582A" w:rsidRPr="00817F33">
        <w:rPr>
          <w:rFonts w:ascii="Times New Roman" w:hAnsi="Times New Roman" w:cs="Times New Roman"/>
          <w:sz w:val="28"/>
          <w:szCs w:val="28"/>
        </w:rPr>
        <w:t>khích người học liên thông, cấp chứng chỉ cho người học đối với từng trình độ và người học đạt được.</w:t>
      </w:r>
    </w:p>
    <w:p w:rsidR="0062582A" w:rsidRPr="00817F33" w:rsidRDefault="00E24C9A" w:rsidP="00E24C9A">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 xml:space="preserve">Dựa </w:t>
      </w:r>
      <w:r w:rsidR="0062582A" w:rsidRPr="00817F33">
        <w:rPr>
          <w:rFonts w:ascii="Times New Roman" w:hAnsi="Times New Roman" w:cs="Times New Roman"/>
          <w:sz w:val="28"/>
          <w:szCs w:val="28"/>
        </w:rPr>
        <w:t>trên nền tảng triết lý giáo dục Việt Nam. Nghĩa là hình thành một nền giáo dục mở trên cơ sở 2 mục tiêu sau: Phải đào tạo mỗi người học vừa thành con người xã hội, vừa thành con người cá nhân. Tổng hòa lại hai mục tiêu sẽ là phẩm chất và năng lực người học cần đạt được.</w:t>
      </w:r>
    </w:p>
    <w:p w:rsidR="0062582A" w:rsidRPr="00817F33" w:rsidRDefault="00E24C9A" w:rsidP="00E24C9A">
      <w:pPr>
        <w:pStyle w:val="ListParagraph"/>
        <w:numPr>
          <w:ilvl w:val="0"/>
          <w:numId w:val="48"/>
        </w:num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 xml:space="preserve">Thiết </w:t>
      </w:r>
      <w:r w:rsidR="0062582A" w:rsidRPr="00817F33">
        <w:rPr>
          <w:rFonts w:ascii="Times New Roman" w:hAnsi="Times New Roman" w:cs="Times New Roman"/>
          <w:sz w:val="28"/>
          <w:szCs w:val="28"/>
        </w:rPr>
        <w:t>kế nền giáo dục mở phù hợp với hoàn cảnh của người học và thực tiễn phát triển của đất nước, như vậy nền giáo dục mới có thể tồn tại và phát triển.</w:t>
      </w:r>
    </w:p>
    <w:p w:rsidR="00D4325E" w:rsidRPr="00817F33" w:rsidRDefault="001A0EEE" w:rsidP="001A0EEE">
      <w:pPr>
        <w:pStyle w:val="ListParagraph"/>
        <w:numPr>
          <w:ilvl w:val="0"/>
          <w:numId w:val="48"/>
        </w:numPr>
        <w:rPr>
          <w:rFonts w:ascii="Times New Roman" w:hAnsi="Times New Roman" w:cs="Times New Roman"/>
          <w:b/>
          <w:sz w:val="28"/>
          <w:szCs w:val="28"/>
          <w:lang w:val="en-US"/>
        </w:rPr>
      </w:pPr>
      <w:r w:rsidRPr="00817F33">
        <w:rPr>
          <w:rFonts w:ascii="Times New Roman" w:hAnsi="Times New Roman" w:cs="Times New Roman"/>
          <w:sz w:val="28"/>
          <w:szCs w:val="28"/>
        </w:rPr>
        <w:t xml:space="preserve">Hình </w:t>
      </w:r>
      <w:r w:rsidR="0062582A" w:rsidRPr="00817F33">
        <w:rPr>
          <w:rFonts w:ascii="Times New Roman" w:hAnsi="Times New Roman" w:cs="Times New Roman"/>
          <w:sz w:val="28"/>
          <w:szCs w:val="28"/>
        </w:rPr>
        <w:t xml:space="preserve">thành kho tài nguyên và tài liệu giáo dục mở, nâng cao năng lực đội ngũ giảng viên, giáo viên. </w:t>
      </w:r>
    </w:p>
    <w:p w:rsidR="00101783" w:rsidRPr="00CB13B8" w:rsidRDefault="00484B99" w:rsidP="00CF6A1F">
      <w:pPr>
        <w:pStyle w:val="ListParagraph"/>
        <w:numPr>
          <w:ilvl w:val="0"/>
          <w:numId w:val="47"/>
        </w:numPr>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Lợi ích của việc ứng dụng nguồn tài nguyên giáo dục mở vào công tác giảng dạy.</w:t>
      </w:r>
    </w:p>
    <w:p w:rsidR="00733A50" w:rsidRPr="00817F33" w:rsidRDefault="00C93ADD" w:rsidP="007C1A59">
      <w:pPr>
        <w:ind w:left="180"/>
        <w:rPr>
          <w:rFonts w:ascii="Times New Roman" w:hAnsi="Times New Roman" w:cs="Times New Roman"/>
          <w:sz w:val="28"/>
          <w:szCs w:val="28"/>
          <w:lang w:val="en-US"/>
        </w:rPr>
      </w:pPr>
      <w:r w:rsidRPr="00817F33">
        <w:rPr>
          <w:rFonts w:ascii="Times New Roman" w:hAnsi="Times New Roman" w:cs="Times New Roman"/>
          <w:sz w:val="28"/>
          <w:szCs w:val="28"/>
          <w:lang w:val="en-US"/>
        </w:rPr>
        <w:t>3.</w:t>
      </w:r>
      <w:r w:rsidR="00733A50" w:rsidRPr="00817F33">
        <w:rPr>
          <w:rFonts w:ascii="Times New Roman" w:hAnsi="Times New Roman" w:cs="Times New Roman"/>
          <w:sz w:val="28"/>
          <w:szCs w:val="28"/>
          <w:lang w:val="en-US"/>
        </w:rPr>
        <w:t xml:space="preserve">1. Tất cả các sinh viên đều bình đẳng như nhau: Truy cập tới các tư liệu học tập chất lượng cao với nội dung thích hợp và cập nhật nhất. </w:t>
      </w:r>
    </w:p>
    <w:p w:rsidR="00733A50" w:rsidRPr="00817F33" w:rsidRDefault="00C93ADD" w:rsidP="007C1A59">
      <w:pPr>
        <w:ind w:left="180"/>
        <w:rPr>
          <w:rFonts w:ascii="Times New Roman" w:hAnsi="Times New Roman" w:cs="Times New Roman"/>
          <w:sz w:val="28"/>
          <w:szCs w:val="28"/>
          <w:lang w:val="en-US"/>
        </w:rPr>
      </w:pPr>
      <w:r w:rsidRPr="00817F33">
        <w:rPr>
          <w:rFonts w:ascii="Times New Roman" w:hAnsi="Times New Roman" w:cs="Times New Roman"/>
          <w:sz w:val="28"/>
          <w:szCs w:val="28"/>
          <w:lang w:val="en-US"/>
        </w:rPr>
        <w:t>3.</w:t>
      </w:r>
      <w:r w:rsidR="00733A50" w:rsidRPr="00817F33">
        <w:rPr>
          <w:rFonts w:ascii="Times New Roman" w:hAnsi="Times New Roman" w:cs="Times New Roman"/>
          <w:sz w:val="28"/>
          <w:szCs w:val="28"/>
          <w:lang w:val="en-US"/>
        </w:rPr>
        <w:t xml:space="preserve">2. Tiết kiệm tiền: Tài liệu được cấp phép mở → đảm bảo hợp pháp để chia sẻ, trong khi giá thành nhân bản tài liệu số </w:t>
      </w:r>
      <w:r w:rsidR="001571DD" w:rsidRPr="00817F33">
        <w:rPr>
          <w:rFonts w:ascii="Times New Roman" w:hAnsi="Times New Roman" w:cs="Times New Roman"/>
          <w:sz w:val="28"/>
          <w:szCs w:val="28"/>
          <w:lang w:val="en-US"/>
        </w:rPr>
        <w:t>gần như bằng 0</w:t>
      </w:r>
      <w:r w:rsidR="00733A50" w:rsidRPr="00817F33">
        <w:rPr>
          <w:rFonts w:ascii="Times New Roman" w:hAnsi="Times New Roman" w:cs="Times New Roman"/>
          <w:sz w:val="28"/>
          <w:szCs w:val="28"/>
          <w:lang w:val="en-US"/>
        </w:rPr>
        <w:t xml:space="preserve">; </w:t>
      </w:r>
      <w:proofErr w:type="gramStart"/>
      <w:r w:rsidR="00733A50" w:rsidRPr="00817F33">
        <w:rPr>
          <w:rFonts w:ascii="Times New Roman" w:hAnsi="Times New Roman" w:cs="Times New Roman"/>
          <w:sz w:val="28"/>
          <w:szCs w:val="28"/>
          <w:lang w:val="en-US"/>
        </w:rPr>
        <w:t>In</w:t>
      </w:r>
      <w:proofErr w:type="gramEnd"/>
      <w:r w:rsidR="00733A50" w:rsidRPr="00817F33">
        <w:rPr>
          <w:rFonts w:ascii="Times New Roman" w:hAnsi="Times New Roman" w:cs="Times New Roman"/>
          <w:sz w:val="28"/>
          <w:szCs w:val="28"/>
          <w:lang w:val="en-US"/>
        </w:rPr>
        <w:t xml:space="preserve"> theo nhu cầu - chỉ in những gì cần - với giá phải chăng. </w:t>
      </w:r>
      <w:r w:rsidR="008C2991" w:rsidRPr="00817F33">
        <w:rPr>
          <w:rFonts w:ascii="Times New Roman" w:hAnsi="Times New Roman" w:cs="Times New Roman"/>
          <w:sz w:val="28"/>
          <w:szCs w:val="28"/>
        </w:rPr>
        <w:t>Các sinh viên tiết kiệm 116,94 USD cho mỗi khóa học khi OER được áp dụng thay cho các sách giáo khoa truyền thống</w:t>
      </w:r>
      <w:r w:rsidR="008C2991" w:rsidRPr="00817F33">
        <w:rPr>
          <w:rFonts w:ascii="Times New Roman" w:hAnsi="Times New Roman" w:cs="Times New Roman"/>
          <w:sz w:val="28"/>
          <w:szCs w:val="28"/>
          <w:lang w:val="en-US"/>
        </w:rPr>
        <w:t>.</w:t>
      </w:r>
    </w:p>
    <w:p w:rsidR="00733A50" w:rsidRPr="00817F33" w:rsidRDefault="00C93ADD" w:rsidP="007C1A59">
      <w:pPr>
        <w:ind w:left="180"/>
        <w:rPr>
          <w:rFonts w:ascii="Times New Roman" w:hAnsi="Times New Roman" w:cs="Times New Roman"/>
          <w:sz w:val="28"/>
          <w:szCs w:val="28"/>
          <w:lang w:val="en-US"/>
        </w:rPr>
      </w:pPr>
      <w:r w:rsidRPr="00817F33">
        <w:rPr>
          <w:rFonts w:ascii="Times New Roman" w:hAnsi="Times New Roman" w:cs="Times New Roman"/>
          <w:sz w:val="28"/>
          <w:szCs w:val="28"/>
          <w:lang w:val="en-US"/>
        </w:rPr>
        <w:t>3.</w:t>
      </w:r>
      <w:r w:rsidR="00733A50" w:rsidRPr="00817F33">
        <w:rPr>
          <w:rFonts w:ascii="Times New Roman" w:hAnsi="Times New Roman" w:cs="Times New Roman"/>
          <w:sz w:val="28"/>
          <w:szCs w:val="28"/>
          <w:lang w:val="en-US"/>
        </w:rPr>
        <w:t xml:space="preserve">3. Duy trì nội dung thích hợp và chất lượng cao: TNGDM ở dạng số, cùng với việc được cấp phép mở, cho phép sửa → có khả năng cập nhật liên tục + kết hợp được với âm thanh và video → chất lượng cao. </w:t>
      </w:r>
      <w:r w:rsidR="001571DD" w:rsidRPr="00817F33">
        <w:rPr>
          <w:rFonts w:ascii="Times New Roman" w:hAnsi="Times New Roman" w:cs="Times New Roman"/>
          <w:sz w:val="28"/>
          <w:szCs w:val="28"/>
          <w:lang w:val="en-US"/>
        </w:rPr>
        <w:t>Muốn i</w:t>
      </w:r>
      <w:r w:rsidR="00733A50" w:rsidRPr="00817F33">
        <w:rPr>
          <w:rFonts w:ascii="Times New Roman" w:hAnsi="Times New Roman" w:cs="Times New Roman"/>
          <w:sz w:val="28"/>
          <w:szCs w:val="28"/>
          <w:lang w:val="en-US"/>
        </w:rPr>
        <w:t>n lúc nào</w:t>
      </w:r>
      <w:r w:rsidR="001571DD" w:rsidRPr="00817F33">
        <w:rPr>
          <w:rFonts w:ascii="Times New Roman" w:hAnsi="Times New Roman" w:cs="Times New Roman"/>
          <w:sz w:val="28"/>
          <w:szCs w:val="28"/>
          <w:lang w:val="en-US"/>
        </w:rPr>
        <w:t xml:space="preserve"> cũng được</w:t>
      </w:r>
      <w:r w:rsidR="00733A50" w:rsidRPr="00817F33">
        <w:rPr>
          <w:rFonts w:ascii="Times New Roman" w:hAnsi="Times New Roman" w:cs="Times New Roman"/>
          <w:sz w:val="28"/>
          <w:szCs w:val="28"/>
          <w:lang w:val="en-US"/>
        </w:rPr>
        <w:t xml:space="preserve">, </w:t>
      </w:r>
      <w:r w:rsidR="001571DD" w:rsidRPr="00817F33">
        <w:rPr>
          <w:rFonts w:ascii="Times New Roman" w:hAnsi="Times New Roman" w:cs="Times New Roman"/>
          <w:sz w:val="28"/>
          <w:szCs w:val="28"/>
          <w:lang w:val="en-US"/>
        </w:rPr>
        <w:t xml:space="preserve">không bị </w:t>
      </w:r>
      <w:r w:rsidR="00733A50" w:rsidRPr="00817F33">
        <w:rPr>
          <w:rFonts w:ascii="Times New Roman" w:hAnsi="Times New Roman" w:cs="Times New Roman"/>
          <w:sz w:val="28"/>
          <w:szCs w:val="28"/>
          <w:lang w:val="en-US"/>
        </w:rPr>
        <w:t xml:space="preserve">lỗi thời </w:t>
      </w:r>
      <w:r w:rsidR="001571DD" w:rsidRPr="00817F33">
        <w:rPr>
          <w:rFonts w:ascii="Times New Roman" w:hAnsi="Times New Roman" w:cs="Times New Roman"/>
          <w:sz w:val="28"/>
          <w:szCs w:val="28"/>
          <w:lang w:val="en-US"/>
        </w:rPr>
        <w:t xml:space="preserve">như </w:t>
      </w:r>
      <w:proofErr w:type="gramStart"/>
      <w:r w:rsidR="001571DD" w:rsidRPr="00817F33">
        <w:rPr>
          <w:rFonts w:ascii="Times New Roman" w:hAnsi="Times New Roman" w:cs="Times New Roman"/>
          <w:sz w:val="28"/>
          <w:szCs w:val="28"/>
          <w:lang w:val="en-US"/>
        </w:rPr>
        <w:t>sách ,</w:t>
      </w:r>
      <w:proofErr w:type="gramEnd"/>
      <w:r w:rsidR="001571DD" w:rsidRPr="00817F33">
        <w:rPr>
          <w:rFonts w:ascii="Times New Roman" w:hAnsi="Times New Roman" w:cs="Times New Roman"/>
          <w:sz w:val="28"/>
          <w:szCs w:val="28"/>
          <w:lang w:val="en-US"/>
        </w:rPr>
        <w:t xml:space="preserve"> giáo trình</w:t>
      </w:r>
      <w:r w:rsidR="00733A50" w:rsidRPr="00817F33">
        <w:rPr>
          <w:rFonts w:ascii="Times New Roman" w:hAnsi="Times New Roman" w:cs="Times New Roman"/>
          <w:sz w:val="28"/>
          <w:szCs w:val="28"/>
          <w:lang w:val="en-US"/>
        </w:rPr>
        <w:t>!</w:t>
      </w:r>
    </w:p>
    <w:p w:rsidR="00733A50" w:rsidRPr="00817F33" w:rsidRDefault="00C93ADD" w:rsidP="007C1A59">
      <w:pPr>
        <w:ind w:left="180"/>
        <w:rPr>
          <w:rFonts w:ascii="Times New Roman" w:hAnsi="Times New Roman" w:cs="Times New Roman"/>
          <w:sz w:val="28"/>
          <w:szCs w:val="28"/>
          <w:lang w:val="en-US"/>
        </w:rPr>
      </w:pPr>
      <w:r w:rsidRPr="00817F33">
        <w:rPr>
          <w:rFonts w:ascii="Times New Roman" w:hAnsi="Times New Roman" w:cs="Times New Roman"/>
          <w:sz w:val="28"/>
          <w:szCs w:val="28"/>
          <w:lang w:val="en-US"/>
        </w:rPr>
        <w:t>3.</w:t>
      </w:r>
      <w:r w:rsidR="00733A50" w:rsidRPr="00817F33">
        <w:rPr>
          <w:rFonts w:ascii="Times New Roman" w:hAnsi="Times New Roman" w:cs="Times New Roman"/>
          <w:sz w:val="28"/>
          <w:szCs w:val="28"/>
          <w:lang w:val="en-US"/>
        </w:rPr>
        <w:t>4. Khuyến khích khả năng sáng tạo của cả giảng viên và sinh viên dựa vào các TNGDM có sẵn để tạo ra tri thức mới, chứ không đơn giản là những người sử dụng thụ động tri thức!</w:t>
      </w:r>
    </w:p>
    <w:p w:rsidR="007E03AD" w:rsidRPr="00CB13B8" w:rsidRDefault="00CF6A1F" w:rsidP="007C1A59">
      <w:pPr>
        <w:ind w:left="990"/>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 xml:space="preserve">3. </w:t>
      </w:r>
      <w:r w:rsidR="007E03AD" w:rsidRPr="00CB13B8">
        <w:rPr>
          <w:rFonts w:ascii="Times New Roman" w:hAnsi="Times New Roman" w:cs="Times New Roman"/>
          <w:b/>
          <w:color w:val="0070C0"/>
          <w:sz w:val="28"/>
          <w:szCs w:val="28"/>
          <w:lang w:val="en-US"/>
        </w:rPr>
        <w:t>GDM ở các nước trên thế giới:</w:t>
      </w:r>
    </w:p>
    <w:p w:rsidR="00F63A7C" w:rsidRPr="00817F33" w:rsidRDefault="007E03AD" w:rsidP="00F63A7C">
      <w:pPr>
        <w:pStyle w:val="NoSpacing"/>
        <w:numPr>
          <w:ilvl w:val="0"/>
          <w:numId w:val="48"/>
        </w:numPr>
        <w:rPr>
          <w:rFonts w:ascii="Times New Roman" w:hAnsi="Times New Roman" w:cs="Times New Roman"/>
          <w:spacing w:val="-3"/>
          <w:sz w:val="28"/>
          <w:szCs w:val="28"/>
          <w:lang w:val="en-US"/>
        </w:rPr>
      </w:pPr>
      <w:r w:rsidRPr="00817F33">
        <w:rPr>
          <w:rFonts w:ascii="Times New Roman" w:hAnsi="Times New Roman" w:cs="Times New Roman"/>
          <w:sz w:val="28"/>
          <w:szCs w:val="28"/>
        </w:rPr>
        <w:t>Trên thế giới</w:t>
      </w:r>
      <w:r w:rsidR="00F63A7C" w:rsidRPr="00817F33">
        <w:rPr>
          <w:rFonts w:ascii="Times New Roman" w:hAnsi="Times New Roman" w:cs="Times New Roman"/>
          <w:spacing w:val="-3"/>
          <w:sz w:val="28"/>
          <w:szCs w:val="28"/>
        </w:rPr>
        <w:t xml:space="preserve"> đang phổ biến các định nghĩa về GDM của Bộ Giáo dục Hoa Kỳ, của SPARC - Liên minh toàn cầu cam kết làm cho GDM trở thành mặc định cho nghiên cứu và giáo dục, và của Opensource.com (trang xuất bản các kinh nghiệm về việc áp dụng và chia sẻ giải pháp nguồn mở).</w:t>
      </w:r>
    </w:p>
    <w:p w:rsidR="007E03AD" w:rsidRPr="00817F33" w:rsidRDefault="007E03AD" w:rsidP="00F63A7C">
      <w:pPr>
        <w:pStyle w:val="NoSpacing"/>
        <w:numPr>
          <w:ilvl w:val="0"/>
          <w:numId w:val="48"/>
        </w:numPr>
        <w:rPr>
          <w:rFonts w:ascii="Times New Roman" w:hAnsi="Times New Roman" w:cs="Times New Roman"/>
          <w:spacing w:val="-3"/>
          <w:sz w:val="28"/>
          <w:szCs w:val="28"/>
          <w:lang w:val="en-US"/>
        </w:rPr>
      </w:pPr>
      <w:r w:rsidRPr="00817F33">
        <w:rPr>
          <w:rFonts w:ascii="Times New Roman" w:hAnsi="Times New Roman" w:cs="Times New Roman"/>
          <w:sz w:val="28"/>
          <w:szCs w:val="28"/>
        </w:rPr>
        <w:lastRenderedPageBreak/>
        <w:t xml:space="preserve"> </w:t>
      </w:r>
      <w:r w:rsidR="00F63A7C" w:rsidRPr="00817F33">
        <w:rPr>
          <w:rFonts w:ascii="Times New Roman" w:hAnsi="Times New Roman" w:cs="Times New Roman"/>
          <w:spacing w:val="-3"/>
          <w:sz w:val="28"/>
          <w:szCs w:val="28"/>
        </w:rPr>
        <w:t xml:space="preserve">Trên thế giới </w:t>
      </w:r>
      <w:r w:rsidRPr="00817F33">
        <w:rPr>
          <w:rFonts w:ascii="Times New Roman" w:hAnsi="Times New Roman" w:cs="Times New Roman"/>
          <w:sz w:val="28"/>
          <w:szCs w:val="28"/>
        </w:rPr>
        <w:t>thuật ngữ giáo dục mở đã xuất hiện từ đầu thế kỷ XX và phát triển mạnh mẽ vào thập niên 70. Vào thời điểm này, nhiều nhà giáo dục cảm thấy sự hạn chế của giáo dục truyền thống, muốn thay đổi, để mọi người dễ tiếp cận hơn với giáo dục. Trên nền tảng quan điểm đó, trường đại học mở đầu tiên trên thế giới đã ra đời vào năm 1969 tại Anh (UK OU). Đại học này hoạt động dựa trên 4 nguyên tắc cốt lõi: Mở cho người học, mở về địa điểm, mở về phương pháp và mở về ý tưởng. Từ mô hình của UK OU đến nay, trên thế giới có hơn 50 trường đại học mở lớn nhất, đặc biệt ở khu vực châu Á – Thái Bình Dương như: Đại học mở Trung Quốc thành lập năm 1979, hiện có 3,59 triệu sinh viên (trong đó gồm có: 200 nghìn nông dân, 100 nghìn quân nhân và nhân viên quốc phòng, 600 người khuyết tật); Đại học mở Indira Gandhi (Ấn Độ) thành lập năm 1985, với khoảng 3,5 triệu sinh viên; Đại học Anadolu (Thổ Nhĩ Kỳ) thành lập năm 1958 với khoảng 2 triệu sinh viên… Mô hình này hiện nay không chỉ phát triển ở bậc đại học mà đã mở rộng ra các bậc học khác, đặc biệt cho những chương trình không cần văn bằ</w:t>
      </w:r>
      <w:r w:rsidR="00F63A7C" w:rsidRPr="00817F33">
        <w:rPr>
          <w:rFonts w:ascii="Times New Roman" w:hAnsi="Times New Roman" w:cs="Times New Roman"/>
          <w:sz w:val="28"/>
          <w:szCs w:val="28"/>
        </w:rPr>
        <w:t>ng</w:t>
      </w:r>
      <w:r w:rsidR="00F63A7C" w:rsidRPr="00817F33">
        <w:rPr>
          <w:rFonts w:ascii="Times New Roman" w:hAnsi="Times New Roman" w:cs="Times New Roman"/>
          <w:sz w:val="28"/>
          <w:szCs w:val="28"/>
          <w:lang w:val="en-US"/>
        </w:rPr>
        <w:t>.</w:t>
      </w:r>
    </w:p>
    <w:p w:rsidR="007E03AD" w:rsidRPr="00CB13B8" w:rsidRDefault="007E03AD" w:rsidP="00CF6A1F">
      <w:pPr>
        <w:pStyle w:val="NoSpacing"/>
        <w:numPr>
          <w:ilvl w:val="0"/>
          <w:numId w:val="47"/>
        </w:numPr>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Vấn đề về GDM tại việt nam</w:t>
      </w:r>
    </w:p>
    <w:p w:rsidR="007E03AD" w:rsidRPr="00817F33" w:rsidRDefault="007E03AD" w:rsidP="007C1A59">
      <w:pPr>
        <w:pStyle w:val="NormalWeb"/>
        <w:shd w:val="clear" w:color="auto" w:fill="FFFFFF"/>
        <w:spacing w:before="0" w:beforeAutospacing="0" w:after="225" w:afterAutospacing="0"/>
        <w:ind w:left="180"/>
        <w:rPr>
          <w:sz w:val="28"/>
          <w:szCs w:val="28"/>
        </w:rPr>
      </w:pPr>
      <w:proofErr w:type="gramStart"/>
      <w:r w:rsidRPr="00817F33">
        <w:rPr>
          <w:sz w:val="28"/>
          <w:szCs w:val="28"/>
        </w:rPr>
        <w:t>Ở nước ta, Viện Đại học Mở Hà Nội được thành lập vào ngày 3/11/1993.</w:t>
      </w:r>
      <w:proofErr w:type="gramEnd"/>
      <w:r w:rsidRPr="00817F33">
        <w:rPr>
          <w:sz w:val="28"/>
          <w:szCs w:val="28"/>
        </w:rPr>
        <w:t xml:space="preserve"> Viện có 12 ngành với 17 chuyên ngành và nhiều loại hình đào tạo khác nhau: Tập trung, chính quy, vừa học vừa làm, liên thông, song song hai văn bằng, đào tạo từ xa… </w:t>
      </w:r>
      <w:proofErr w:type="gramStart"/>
      <w:r w:rsidRPr="00817F33">
        <w:rPr>
          <w:sz w:val="28"/>
          <w:szCs w:val="28"/>
        </w:rPr>
        <w:t>Năm 2015-2016, quy mô đào tạo của Viện là 32.885 sinh viên (trong đó đào tạo chính quy là 11.299, từ xa là 20.287, các hệ khác là 1.299 sinh viên).</w:t>
      </w:r>
      <w:proofErr w:type="gramEnd"/>
      <w:r w:rsidRPr="00817F33">
        <w:rPr>
          <w:sz w:val="28"/>
          <w:szCs w:val="28"/>
        </w:rPr>
        <w:t xml:space="preserve"> Trải qua 25 năm hoạt động, Viện đã đào tạo và cung cấp cho xã hội trên 150.000 cử nhân, kỹ sư, kiến trúc sư, thạc sỹ. Với phương thức đào tạo từ xa, Viện Đại học mở đã mang lại cơ hội học tập đến với nhiều người dân trên mọi miền tổ quốc, từ đồng bằng đến miền núi, hải đảo, vùng sâu, vùng xa thuộc mọi thành phần kinh tế, đặc biệt cho những người có hoàn cảnh đặc biệt khó khăn, những người khuyết tật…</w:t>
      </w:r>
    </w:p>
    <w:p w:rsidR="007E03AD" w:rsidRPr="00817F33" w:rsidRDefault="007E03AD" w:rsidP="007E03AD">
      <w:pPr>
        <w:pStyle w:val="NormalWeb"/>
        <w:shd w:val="clear" w:color="auto" w:fill="FFFFFF"/>
        <w:spacing w:before="0" w:beforeAutospacing="0" w:after="225" w:afterAutospacing="0"/>
        <w:rPr>
          <w:sz w:val="28"/>
          <w:szCs w:val="28"/>
        </w:rPr>
      </w:pPr>
      <w:proofErr w:type="gramStart"/>
      <w:r w:rsidRPr="00817F33">
        <w:rPr>
          <w:sz w:val="28"/>
          <w:szCs w:val="28"/>
        </w:rPr>
        <w:t>Trước Viện Đại học Mở Hà Nội, Đại học Mở TP. Hồ Chí Minh đã được thành lập và đi vào hoạt động từ 1990.</w:t>
      </w:r>
      <w:proofErr w:type="gramEnd"/>
      <w:r w:rsidRPr="00817F33">
        <w:rPr>
          <w:sz w:val="28"/>
          <w:szCs w:val="28"/>
        </w:rPr>
        <w:t xml:space="preserve"> </w:t>
      </w:r>
      <w:proofErr w:type="gramStart"/>
      <w:r w:rsidRPr="00817F33">
        <w:rPr>
          <w:sz w:val="28"/>
          <w:szCs w:val="28"/>
        </w:rPr>
        <w:t>Đây là cơ sở đào tạo tiên phong trong đào tạo từ xa ở phía Nam và là một trong những trường đại học đầu tiên triển khai phương thức đào tạo trực tuyến.</w:t>
      </w:r>
      <w:proofErr w:type="gramEnd"/>
      <w:r w:rsidRPr="00817F33">
        <w:rPr>
          <w:sz w:val="28"/>
          <w:szCs w:val="28"/>
        </w:rPr>
        <w:t xml:space="preserve"> Theo thống kê, năm 2017, trường có 457 giảng viên, trong đó có 3 giáo sư, 17 phó giáo sư, 108 tiến sĩ, 288 thạc sĩ và 41 giảng viên có trình độ đại học. Đại học Mở TP. Hồ Chí Minh hiện có hơn 1 nghìn học viên sau đại học, hơn 11 nghìn sinh viên hệ chính quy và hơn 20 nghìn sinh viên hệ không chính quy.</w:t>
      </w:r>
    </w:p>
    <w:p w:rsidR="007E03AD" w:rsidRPr="00817F33" w:rsidRDefault="007E03AD" w:rsidP="007E03AD">
      <w:pPr>
        <w:pStyle w:val="NormalWeb"/>
        <w:shd w:val="clear" w:color="auto" w:fill="FFFFFF"/>
        <w:spacing w:before="0" w:beforeAutospacing="0" w:after="225" w:afterAutospacing="0"/>
        <w:rPr>
          <w:sz w:val="28"/>
          <w:szCs w:val="28"/>
        </w:rPr>
      </w:pPr>
      <w:proofErr w:type="gramStart"/>
      <w:r w:rsidRPr="00817F33">
        <w:rPr>
          <w:sz w:val="28"/>
          <w:szCs w:val="28"/>
        </w:rPr>
        <w:t>Trong bối cảnh Việt Nam đang hội nhập quốc tế ngày càng sâu rộng như hiện nay, cùng với sự phát triển nhanh chóng của khoa học và công nghệ, đòi hỏi nền giáo dục phải đổi mới nhanh và mạnh hơn nữa.</w:t>
      </w:r>
      <w:proofErr w:type="gramEnd"/>
      <w:r w:rsidRPr="00817F33">
        <w:rPr>
          <w:sz w:val="28"/>
          <w:szCs w:val="28"/>
        </w:rPr>
        <w:t xml:space="preserve"> Một trong những hướng đổi mới cần quan tâm đó là phát triển giáo dục </w:t>
      </w:r>
      <w:proofErr w:type="gramStart"/>
      <w:r w:rsidRPr="00817F33">
        <w:rPr>
          <w:sz w:val="28"/>
          <w:szCs w:val="28"/>
        </w:rPr>
        <w:t>theo</w:t>
      </w:r>
      <w:proofErr w:type="gramEnd"/>
      <w:r w:rsidRPr="00817F33">
        <w:rPr>
          <w:sz w:val="28"/>
          <w:szCs w:val="28"/>
        </w:rPr>
        <w:t xml:space="preserve"> hướng mở. </w:t>
      </w:r>
      <w:proofErr w:type="gramStart"/>
      <w:r w:rsidRPr="00817F33">
        <w:rPr>
          <w:sz w:val="28"/>
          <w:szCs w:val="28"/>
        </w:rPr>
        <w:t>Giáo dục mở được hiểu là mở rộng khả năng tiếp cận giáo dục cho mọi người so với giáo dục chính quy thông thường qua nhiều phương thức đào tạo, bằng nhiều nguồn tư liệu giáo dục mở, môi trường học tập khác nhau.</w:t>
      </w:r>
      <w:proofErr w:type="gramEnd"/>
      <w:r w:rsidRPr="00817F33">
        <w:rPr>
          <w:sz w:val="28"/>
          <w:szCs w:val="28"/>
        </w:rPr>
        <w:t xml:space="preserve"> Từ “mở” trong giáo dục mở để nói lên ý tưởng gạt bỏ bớt các rào cản hạn chế cơ hội tham dự của người học cũng như công nhận kết quả học tập tại cơ sở giáo dục… </w:t>
      </w:r>
      <w:proofErr w:type="gramStart"/>
      <w:r w:rsidRPr="00817F33">
        <w:rPr>
          <w:sz w:val="28"/>
          <w:szCs w:val="28"/>
        </w:rPr>
        <w:t>Như vậy, giáo dục mở có tầm quan trọng rất lớn đối với sự phát triển của xã hội, qua đó, tri thức, các kỹ năng, các ý tưởng và sự hiểu biết được phổ biến nhanh chóng và hiệu quả nhất.</w:t>
      </w:r>
      <w:proofErr w:type="gramEnd"/>
    </w:p>
    <w:p w:rsidR="007E03AD" w:rsidRPr="00817F33" w:rsidRDefault="007E03AD" w:rsidP="007E03AD">
      <w:pPr>
        <w:pStyle w:val="NormalWeb"/>
        <w:shd w:val="clear" w:color="auto" w:fill="FFFFFF"/>
        <w:spacing w:before="0" w:beforeAutospacing="0" w:after="225" w:afterAutospacing="0"/>
        <w:rPr>
          <w:sz w:val="28"/>
          <w:szCs w:val="28"/>
        </w:rPr>
      </w:pPr>
      <w:r w:rsidRPr="00817F33">
        <w:rPr>
          <w:sz w:val="28"/>
          <w:szCs w:val="28"/>
        </w:rPr>
        <w:lastRenderedPageBreak/>
        <w:t xml:space="preserve">Xuất phát từ tầm quan trọng trên, Nghị quyết số 29-NQ/TW ngày 04/11/2013 Hội nghị Trung ương 8 khóa XI về đổi mới căn bản, toàn diện giáo dục và đào tạo đã khơi nguồn đổi mới và mở ra cơ hội mới cho sự phát triển giáo dục Việt Nam khởi đầu bằng những đổi mới tư duy về quản lý. Mục tiêu tổng quát của Nghị quyết số 29-NQ/TW là “Xây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w:t>
      </w:r>
      <w:proofErr w:type="gramStart"/>
      <w:r w:rsidRPr="00817F33">
        <w:rPr>
          <w:sz w:val="28"/>
          <w:szCs w:val="28"/>
        </w:rPr>
        <w:t>Phấn đấu đến năm 2030, nền giáo dục Việt Nam đạt trình độ tiên tiến trong khu vực”.</w:t>
      </w:r>
      <w:proofErr w:type="gramEnd"/>
      <w:r w:rsidRPr="00817F33">
        <w:rPr>
          <w:sz w:val="28"/>
          <w:szCs w:val="28"/>
        </w:rPr>
        <w:t xml:space="preserve"> Nghị quyết số 29-NQ/TW cũng xác định quan điểm chỉ đạo là: “Đổi mới hệ thống giáo dục </w:t>
      </w:r>
      <w:proofErr w:type="gramStart"/>
      <w:r w:rsidRPr="00817F33">
        <w:rPr>
          <w:sz w:val="28"/>
          <w:szCs w:val="28"/>
        </w:rPr>
        <w:t>theo</w:t>
      </w:r>
      <w:proofErr w:type="gramEnd"/>
      <w:r w:rsidRPr="00817F33">
        <w:rPr>
          <w:sz w:val="28"/>
          <w:szCs w:val="28"/>
        </w:rPr>
        <w:t xml:space="preserve"> hướng mở, linh hoạt, liên thông giữa các bậc học, trình độ và giữa các phương thức giáo dục, đào tạo. </w:t>
      </w:r>
      <w:proofErr w:type="gramStart"/>
      <w:r w:rsidRPr="00817F33">
        <w:rPr>
          <w:sz w:val="28"/>
          <w:szCs w:val="28"/>
        </w:rPr>
        <w:t>Chuẩn hóa, hiện đại hóa giáo dục và đào tạo”.</w:t>
      </w:r>
      <w:proofErr w:type="gramEnd"/>
    </w:p>
    <w:p w:rsidR="007E03AD" w:rsidRPr="00817F33" w:rsidRDefault="007E03AD" w:rsidP="007E03AD">
      <w:pPr>
        <w:pStyle w:val="NormalWeb"/>
        <w:shd w:val="clear" w:color="auto" w:fill="FFFFFF"/>
        <w:spacing w:before="0" w:beforeAutospacing="0" w:after="225" w:afterAutospacing="0"/>
        <w:rPr>
          <w:sz w:val="28"/>
          <w:szCs w:val="28"/>
        </w:rPr>
      </w:pPr>
      <w:r w:rsidRPr="00817F33">
        <w:rPr>
          <w:sz w:val="28"/>
          <w:szCs w:val="28"/>
        </w:rPr>
        <w:t xml:space="preserve">Trên cơ sở chủ trương và định hướng của Đảng và Nhà nước, thời gian qua, các cơ sở giáo dục đại học ở Việt Nam đã có những quan tâm nhất định đến mô hình giáo dục mở truyền thống. Tuy nhiên, việc thực sự áp dụng giáo dục mở </w:t>
      </w:r>
      <w:proofErr w:type="gramStart"/>
      <w:r w:rsidRPr="00817F33">
        <w:rPr>
          <w:sz w:val="28"/>
          <w:szCs w:val="28"/>
        </w:rPr>
        <w:t>theo</w:t>
      </w:r>
      <w:proofErr w:type="gramEnd"/>
      <w:r w:rsidRPr="00817F33">
        <w:rPr>
          <w:sz w:val="28"/>
          <w:szCs w:val="28"/>
        </w:rPr>
        <w:t xml:space="preserve"> nghĩa rộng với việc chia sẻ học liệu mở một cách rộng rãi cũng như áp dụng hoàn toàn hình thức đào tạo trực tuyến chưa được áp dụng ở Việt Nam. </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Thực tế cho thấy, mặc dù việc mở rộng giáo dục mở tại các cơ sở giáo dục đại học đã có những chuyển biến nhất định, song kết quả chưa như kỳ vọng, bởi những rào cản, thách thức sau:</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i/>
          <w:iCs/>
          <w:sz w:val="28"/>
          <w:szCs w:val="28"/>
        </w:rPr>
        <w:t>Thứ nhất,</w:t>
      </w:r>
      <w:r w:rsidRPr="00817F33">
        <w:rPr>
          <w:rFonts w:ascii="Times New Roman" w:hAnsi="Times New Roman" w:cs="Times New Roman"/>
          <w:sz w:val="28"/>
          <w:szCs w:val="28"/>
        </w:rPr>
        <w:t> về định kiến xã hội. Trong xã hội Việt Nam hiện nay vẫn còn tâm lý những gì có chi phí thấp hay dễ dàng có được thì đều không có chất lượng cao. Vẫn còn khá nhiều người sẵn sàng bỏ số tiền lớn để mua tài liệu trong khi chỉ với chút thời gian, công sức tìm kiếm trên mạng internet, họ có thể tải được những tài liệu hoàn toàn miễn phí…</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i/>
          <w:iCs/>
          <w:sz w:val="28"/>
          <w:szCs w:val="28"/>
        </w:rPr>
        <w:t>Thứ hai,</w:t>
      </w:r>
      <w:r w:rsidRPr="00817F33">
        <w:rPr>
          <w:rFonts w:ascii="Times New Roman" w:hAnsi="Times New Roman" w:cs="Times New Roman"/>
          <w:sz w:val="28"/>
          <w:szCs w:val="28"/>
        </w:rPr>
        <w:t> về rào cản ngôn ngữ: Các khóa học cung cấp bằng tiếng Việt với chất lượng cao còn ít, trong khi nhu cầu đối với các khóa học chất lượng là tương đối cao. Tuy nhiên, hiện nay hầu hết các khóa học mở trên mạng đều được cung cấp bằng tiếng Anh, điều này gây nhiều khó khăn đối với việc tìm kiếm và tiếp thu kiến thức của người học.</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i/>
          <w:iCs/>
          <w:sz w:val="28"/>
          <w:szCs w:val="28"/>
        </w:rPr>
        <w:t>Thứ ba, </w:t>
      </w:r>
      <w:r w:rsidRPr="00817F33">
        <w:rPr>
          <w:rFonts w:ascii="Times New Roman" w:hAnsi="Times New Roman" w:cs="Times New Roman"/>
          <w:sz w:val="28"/>
          <w:szCs w:val="28"/>
        </w:rPr>
        <w:t>về bản quyền: Nội dung của các khóa học do một trường đại học đưa lên mạng có thể bị sử dụng vào mục đích kinh tế dưới nhiều hình thức khác nhau. Nghiêm trọng hơn là kinh nghiệm, thành tựu nghiên cứu khoa học kỹ thuật có thể bị đánh cắp và thương mại hóa, gây thiệt hại về mặt kinh tế cho nhà trường.</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i/>
          <w:iCs/>
          <w:sz w:val="28"/>
          <w:szCs w:val="28"/>
        </w:rPr>
        <w:t>Thứ tư,</w:t>
      </w:r>
      <w:r w:rsidRPr="00817F33">
        <w:rPr>
          <w:rFonts w:ascii="Times New Roman" w:hAnsi="Times New Roman" w:cs="Times New Roman"/>
          <w:sz w:val="28"/>
          <w:szCs w:val="28"/>
        </w:rPr>
        <w:t xml:space="preserve"> công nhận bằng cấp: Việc Chính phủ chưa công nhận bằng cấp của các chương trình trực tuyến sẽ gây cản trở cho học viên và sự phát triển mô hình giáo dục mở. Nguyên nhân chính được đưa ra là do vấn đề đảm bảo chất lượng của các </w:t>
      </w:r>
      <w:r w:rsidRPr="00817F33">
        <w:rPr>
          <w:rFonts w:ascii="Times New Roman" w:hAnsi="Times New Roman" w:cs="Times New Roman"/>
          <w:sz w:val="28"/>
          <w:szCs w:val="28"/>
        </w:rPr>
        <w:lastRenderedPageBreak/>
        <w:t>chương trình học trực tuyến chưa đồng nhất và được cung cấp bởi nhiều đơn vị khác nhau, không hẳn là của các cơ sở giáo dục đại học hàng đầu.</w:t>
      </w:r>
    </w:p>
    <w:p w:rsidR="007E03AD" w:rsidRPr="00817F33" w:rsidRDefault="007E03AD" w:rsidP="007E03AD">
      <w:pPr>
        <w:shd w:val="clear" w:color="auto" w:fill="FFFFFF"/>
        <w:spacing w:after="225"/>
        <w:rPr>
          <w:rFonts w:ascii="Times New Roman" w:hAnsi="Times New Roman" w:cs="Times New Roman"/>
          <w:sz w:val="28"/>
          <w:szCs w:val="28"/>
        </w:rPr>
      </w:pPr>
      <w:r w:rsidRPr="00817F33">
        <w:rPr>
          <w:rFonts w:ascii="Times New Roman" w:hAnsi="Times New Roman" w:cs="Times New Roman"/>
          <w:sz w:val="28"/>
          <w:szCs w:val="28"/>
        </w:rPr>
        <w:t>Ngoài các rào cản, thách thức trên thì vấn đề tài chính cũng gây nên những hạn chế trong việc phát triển mô hình giáo dục mở của các cơ sở giáo dục. Tài chính có thể coi là cơ sở quan trọng nhất quyết định đến việc có thể triển khai và duy trì giáo dục mở, tuy nhiên, trong bối cảnh các cơ sở giáo dục đại học Việt Nam đang đẩy mạnh tự chủ tài chính, việc có một nguồn tài chính ổn định để hỗ trợ giáo dục mở là không hề đơn giản.</w:t>
      </w:r>
    </w:p>
    <w:p w:rsidR="007E03AD" w:rsidRPr="00817F33" w:rsidRDefault="007E03AD" w:rsidP="007E03AD">
      <w:pPr>
        <w:shd w:val="clear" w:color="auto" w:fill="FFFFFF"/>
        <w:spacing w:after="225"/>
        <w:rPr>
          <w:rFonts w:ascii="Times New Roman" w:hAnsi="Times New Roman" w:cs="Times New Roman"/>
          <w:sz w:val="28"/>
          <w:szCs w:val="28"/>
          <w:lang w:val="en-US"/>
        </w:rPr>
      </w:pPr>
      <w:r w:rsidRPr="00817F33">
        <w:rPr>
          <w:rFonts w:ascii="Times New Roman" w:hAnsi="Times New Roman" w:cs="Times New Roman"/>
          <w:sz w:val="28"/>
          <w:szCs w:val="28"/>
        </w:rPr>
        <w:t>Trong thực tế, chỉ có những cơ sở giáo dục đại học lớn mới có thể theo đuổi mô hình giáo dục mở, bởi các cơ sở này có nguồn tài chính đa dạng, từ nguồn thu học phí, hợp tác nghiên cứu với doanh nghiệp, đóng góp từ cựu sinh viên hay thương mại hóa các phát minh, sáng chế. Bên cạnh đó, còn có nguồn trợ cấp từ Chính phủ, các cơ quan ban ngành hay các tổ chức khu vực và thế giới cho nghiên cứu và phát triển khoa học. Còn với các trường đại học có quy mô nhỏ, nguồn thu tài chính không đa dạng và thiếu ổn định sẽ rất khó khăn trong triển khai và duy trì giáo dục mở.</w:t>
      </w:r>
    </w:p>
    <w:p w:rsidR="00AD7040" w:rsidRPr="00817F33" w:rsidRDefault="00AD7040" w:rsidP="007E03AD">
      <w:pPr>
        <w:shd w:val="clear" w:color="auto" w:fill="FFFFFF"/>
        <w:spacing w:after="225"/>
        <w:rPr>
          <w:rFonts w:ascii="Times New Roman" w:hAnsi="Times New Roman" w:cs="Times New Roman"/>
          <w:sz w:val="28"/>
          <w:szCs w:val="28"/>
          <w:lang w:val="en-US"/>
        </w:rPr>
      </w:pPr>
      <w:r w:rsidRPr="000E2A92">
        <w:rPr>
          <w:rFonts w:ascii="Times New Roman" w:hAnsi="Times New Roman" w:cs="Times New Roman"/>
          <w:i/>
          <w:sz w:val="28"/>
          <w:szCs w:val="28"/>
          <w:lang w:val="en-US"/>
        </w:rPr>
        <w:t>Tóm lại</w:t>
      </w:r>
      <w:r w:rsidRPr="00817F33">
        <w:rPr>
          <w:rFonts w:ascii="Times New Roman" w:hAnsi="Times New Roman" w:cs="Times New Roman"/>
          <w:sz w:val="28"/>
          <w:szCs w:val="28"/>
          <w:lang w:val="en-US"/>
        </w:rPr>
        <w:t>:</w:t>
      </w:r>
    </w:p>
    <w:p w:rsidR="00AD7040" w:rsidRPr="00817F33" w:rsidRDefault="00AD7040" w:rsidP="00AD7040">
      <w:pPr>
        <w:pStyle w:val="NoSpacing"/>
        <w:rPr>
          <w:rFonts w:ascii="Times New Roman" w:hAnsi="Times New Roman" w:cs="Times New Roman"/>
          <w:sz w:val="28"/>
          <w:szCs w:val="28"/>
          <w:lang w:val="en-US"/>
        </w:rPr>
      </w:pPr>
      <w:r w:rsidRPr="00817F33">
        <w:rPr>
          <w:rFonts w:ascii="Times New Roman" w:hAnsi="Times New Roman" w:cs="Times New Roman"/>
          <w:sz w:val="28"/>
          <w:szCs w:val="28"/>
          <w:lang w:val="en-US"/>
        </w:rPr>
        <w:t xml:space="preserve">CMCN4 ở Việt Nam có thể thành công KHI VÀ CHỈ </w:t>
      </w:r>
      <w:proofErr w:type="gramStart"/>
      <w:r w:rsidRPr="00817F33">
        <w:rPr>
          <w:rFonts w:ascii="Times New Roman" w:hAnsi="Times New Roman" w:cs="Times New Roman"/>
          <w:sz w:val="28"/>
          <w:szCs w:val="28"/>
          <w:lang w:val="en-US"/>
        </w:rPr>
        <w:t>KHI  hơn</w:t>
      </w:r>
      <w:proofErr w:type="gramEnd"/>
      <w:r w:rsidRPr="00817F33">
        <w:rPr>
          <w:rFonts w:ascii="Times New Roman" w:hAnsi="Times New Roman" w:cs="Times New Roman"/>
          <w:sz w:val="28"/>
          <w:szCs w:val="28"/>
          <w:lang w:val="en-US"/>
        </w:rPr>
        <w:t xml:space="preserve"> 20 triệu người </w:t>
      </w:r>
    </w:p>
    <w:p w:rsidR="00AD7040" w:rsidRPr="00817F33" w:rsidRDefault="00AD7040" w:rsidP="00AD7040">
      <w:pPr>
        <w:pStyle w:val="NoSpacing"/>
        <w:rPr>
          <w:rFonts w:ascii="Times New Roman" w:hAnsi="Times New Roman" w:cs="Times New Roman"/>
          <w:sz w:val="28"/>
          <w:szCs w:val="28"/>
          <w:lang w:val="en-US"/>
        </w:rPr>
      </w:pPr>
      <w:proofErr w:type="gramStart"/>
      <w:r w:rsidRPr="00817F33">
        <w:rPr>
          <w:rFonts w:ascii="Times New Roman" w:hAnsi="Times New Roman" w:cs="Times New Roman"/>
          <w:sz w:val="28"/>
          <w:szCs w:val="28"/>
          <w:lang w:val="en-US"/>
        </w:rPr>
        <w:t>sống</w:t>
      </w:r>
      <w:proofErr w:type="gramEnd"/>
      <w:r w:rsidRPr="00817F33">
        <w:rPr>
          <w:rFonts w:ascii="Times New Roman" w:hAnsi="Times New Roman" w:cs="Times New Roman"/>
          <w:sz w:val="28"/>
          <w:szCs w:val="28"/>
          <w:lang w:val="en-US"/>
        </w:rPr>
        <w:t xml:space="preserve"> và làm việc trong khu vực giáo dục tham gia vào quá trình: (1) Giành được </w:t>
      </w:r>
    </w:p>
    <w:p w:rsidR="00AD7040" w:rsidRPr="00817F33" w:rsidRDefault="00AD7040" w:rsidP="00AD7040">
      <w:pPr>
        <w:pStyle w:val="NoSpacing"/>
        <w:rPr>
          <w:rFonts w:ascii="Times New Roman" w:hAnsi="Times New Roman" w:cs="Times New Roman"/>
          <w:sz w:val="28"/>
          <w:szCs w:val="28"/>
          <w:lang w:val="en-US"/>
        </w:rPr>
      </w:pPr>
      <w:proofErr w:type="gramStart"/>
      <w:r w:rsidRPr="00817F33">
        <w:rPr>
          <w:rFonts w:ascii="Times New Roman" w:hAnsi="Times New Roman" w:cs="Times New Roman"/>
          <w:sz w:val="28"/>
          <w:szCs w:val="28"/>
          <w:lang w:val="en-US"/>
        </w:rPr>
        <w:t>tri</w:t>
      </w:r>
      <w:proofErr w:type="gramEnd"/>
      <w:r w:rsidRPr="00817F33">
        <w:rPr>
          <w:rFonts w:ascii="Times New Roman" w:hAnsi="Times New Roman" w:cs="Times New Roman"/>
          <w:sz w:val="28"/>
          <w:szCs w:val="28"/>
          <w:lang w:val="en-US"/>
        </w:rPr>
        <w:t xml:space="preserve"> thức; (2) Đào sâu tri thức; (3) Sáng tạo tri thức. </w:t>
      </w:r>
    </w:p>
    <w:p w:rsidR="00AD7040" w:rsidRPr="00817F33" w:rsidRDefault="00AD7040" w:rsidP="00AD7040">
      <w:pPr>
        <w:shd w:val="clear" w:color="auto" w:fill="FFFFFF"/>
        <w:spacing w:after="225"/>
        <w:rPr>
          <w:rFonts w:ascii="Times New Roman" w:hAnsi="Times New Roman" w:cs="Times New Roman"/>
          <w:sz w:val="28"/>
          <w:szCs w:val="28"/>
          <w:lang w:val="en-US"/>
        </w:rPr>
      </w:pPr>
      <w:r w:rsidRPr="00817F33">
        <w:rPr>
          <w:rFonts w:ascii="Times New Roman" w:hAnsi="Times New Roman" w:cs="Times New Roman"/>
          <w:sz w:val="28"/>
          <w:szCs w:val="28"/>
          <w:lang w:val="en-US"/>
        </w:rPr>
        <w:t>KHÔNG CÓ CON ĐƯỜNG KHÁC!!!</w:t>
      </w:r>
    </w:p>
    <w:p w:rsidR="007E03AD" w:rsidRPr="00CB13B8" w:rsidRDefault="007E03AD" w:rsidP="00CF6A1F">
      <w:pPr>
        <w:pStyle w:val="ListParagraph"/>
        <w:numPr>
          <w:ilvl w:val="0"/>
          <w:numId w:val="47"/>
        </w:numPr>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Các nguồn tài nguyên giáo dục mở. (các trang web)</w:t>
      </w:r>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 xml:space="preserve">Trang tiếng Anh có tiếng Việt cho học sinh phổ thông 12 lớp </w:t>
      </w:r>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Trang tiếng Anh có tiếng Việt cho sinh viên đại học</w:t>
      </w:r>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 xml:space="preserve">    Tới hết năm 2017, có hơn 1 tỷ 471 triệu tài nguyên được cấp phép mở!</w:t>
      </w:r>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 xml:space="preserve">Nguồn: </w:t>
      </w:r>
      <w:hyperlink r:id="rId12" w:history="1">
        <w:r w:rsidRPr="00817F33">
          <w:rPr>
            <w:rStyle w:val="Hyperlink"/>
            <w:rFonts w:ascii="Times New Roman" w:hAnsi="Times New Roman" w:cs="Times New Roman"/>
            <w:color w:val="auto"/>
            <w:sz w:val="28"/>
            <w:szCs w:val="28"/>
          </w:rPr>
          <w:t>https://stateof.creativecommons.org/</w:t>
        </w:r>
      </w:hyperlink>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Ví dụ các trang OER ở Việt Nam</w:t>
      </w:r>
    </w:p>
    <w:p w:rsidR="007E03AD" w:rsidRPr="00817F33" w:rsidRDefault="007E03AD" w:rsidP="007E03AD">
      <w:pPr>
        <w:pStyle w:val="NoSpacing"/>
        <w:rPr>
          <w:rFonts w:ascii="Times New Roman" w:hAnsi="Times New Roman" w:cs="Times New Roman"/>
          <w:sz w:val="28"/>
          <w:szCs w:val="28"/>
        </w:rPr>
      </w:pPr>
      <w:r w:rsidRPr="00817F33">
        <w:rPr>
          <w:rFonts w:ascii="Times New Roman" w:hAnsi="Times New Roman" w:cs="Times New Roman"/>
          <w:sz w:val="28"/>
          <w:szCs w:val="28"/>
        </w:rPr>
        <w:t>Trang OER thư viện RMIT Vietnam - Trang VOER của Quỹ Việt Nam - - Sách Mở của nhóm Cánh Buồm - 335 tài liệu dịch tới nửa đầu 2019 -</w:t>
      </w:r>
    </w:p>
    <w:p w:rsidR="007E03AD" w:rsidRPr="00817F33" w:rsidRDefault="00AB156A" w:rsidP="0019610D">
      <w:pPr>
        <w:pStyle w:val="NoSpacing"/>
        <w:ind w:left="360"/>
        <w:rPr>
          <w:rFonts w:ascii="Times New Roman" w:hAnsi="Times New Roman" w:cs="Times New Roman"/>
          <w:sz w:val="28"/>
          <w:szCs w:val="28"/>
          <w:lang w:val="en-US"/>
        </w:rPr>
      </w:pPr>
      <w:r w:rsidRPr="00817F33">
        <w:rPr>
          <w:rFonts w:ascii="Times New Roman" w:hAnsi="Times New Roman" w:cs="Times New Roman"/>
          <w:sz w:val="28"/>
          <w:szCs w:val="28"/>
          <w:lang w:val="en-US"/>
        </w:rPr>
        <w:t>5.</w:t>
      </w:r>
      <w:r w:rsidR="007E03AD" w:rsidRPr="00817F33">
        <w:rPr>
          <w:rFonts w:ascii="Times New Roman" w:hAnsi="Times New Roman" w:cs="Times New Roman"/>
          <w:sz w:val="28"/>
          <w:szCs w:val="28"/>
          <w:lang w:val="en-US"/>
        </w:rPr>
        <w:t>1. Hình ảnh:  Trang tìm kiếm của Creative Commons</w:t>
      </w:r>
      <w:proofErr w:type="gramStart"/>
      <w:r w:rsidR="007E03AD" w:rsidRPr="00817F33">
        <w:rPr>
          <w:rFonts w:ascii="Times New Roman" w:hAnsi="Times New Roman" w:cs="Times New Roman"/>
          <w:sz w:val="28"/>
          <w:szCs w:val="28"/>
          <w:lang w:val="en-US"/>
        </w:rPr>
        <w:t>;  Google</w:t>
      </w:r>
      <w:proofErr w:type="gramEnd"/>
      <w:r w:rsidR="007E03AD" w:rsidRPr="00817F33">
        <w:rPr>
          <w:rFonts w:ascii="Times New Roman" w:hAnsi="Times New Roman" w:cs="Times New Roman"/>
          <w:sz w:val="28"/>
          <w:szCs w:val="28"/>
          <w:lang w:val="en-US"/>
        </w:rPr>
        <w:t xml:space="preserve"> Images; </w:t>
      </w:r>
    </w:p>
    <w:p w:rsidR="007E03AD" w:rsidRPr="00817F33" w:rsidRDefault="007E03AD" w:rsidP="0019610D">
      <w:pPr>
        <w:pStyle w:val="NoSpacing"/>
        <w:ind w:left="810"/>
        <w:rPr>
          <w:rFonts w:ascii="Times New Roman" w:hAnsi="Times New Roman" w:cs="Times New Roman"/>
          <w:sz w:val="28"/>
          <w:szCs w:val="28"/>
          <w:lang w:val="en-US"/>
        </w:rPr>
      </w:pPr>
      <w:r w:rsidRPr="00817F33">
        <w:rPr>
          <w:rFonts w:ascii="Times New Roman" w:hAnsi="Times New Roman" w:cs="Times New Roman"/>
          <w:sz w:val="28"/>
          <w:szCs w:val="28"/>
          <w:lang w:val="en-US"/>
        </w:rPr>
        <w:t xml:space="preserve">Pexels; và Noun </w:t>
      </w:r>
      <w:proofErr w:type="gramStart"/>
      <w:r w:rsidRPr="00817F33">
        <w:rPr>
          <w:rFonts w:ascii="Times New Roman" w:hAnsi="Times New Roman" w:cs="Times New Roman"/>
          <w:sz w:val="28"/>
          <w:szCs w:val="28"/>
          <w:lang w:val="en-US"/>
        </w:rPr>
        <w:t>Project .</w:t>
      </w:r>
      <w:proofErr w:type="gramEnd"/>
    </w:p>
    <w:p w:rsidR="007E03AD" w:rsidRPr="00817F33" w:rsidRDefault="00AB156A" w:rsidP="0019610D">
      <w:pPr>
        <w:pStyle w:val="NoSpacing"/>
        <w:ind w:left="360"/>
        <w:rPr>
          <w:rFonts w:ascii="Times New Roman" w:hAnsi="Times New Roman" w:cs="Times New Roman"/>
          <w:sz w:val="28"/>
          <w:szCs w:val="28"/>
          <w:lang w:val="en-US"/>
        </w:rPr>
      </w:pPr>
      <w:r w:rsidRPr="00817F33">
        <w:rPr>
          <w:rFonts w:ascii="Times New Roman" w:hAnsi="Times New Roman" w:cs="Times New Roman"/>
          <w:sz w:val="28"/>
          <w:szCs w:val="28"/>
          <w:lang w:val="en-US"/>
        </w:rPr>
        <w:t>5.</w:t>
      </w:r>
      <w:r w:rsidR="007E03AD" w:rsidRPr="00817F33">
        <w:rPr>
          <w:rFonts w:ascii="Times New Roman" w:hAnsi="Times New Roman" w:cs="Times New Roman"/>
          <w:sz w:val="28"/>
          <w:szCs w:val="28"/>
          <w:lang w:val="en-US"/>
        </w:rPr>
        <w:t xml:space="preserve">2. Video: YouTube; Vimeo (Vimeo Creative Commons) </w:t>
      </w:r>
    </w:p>
    <w:p w:rsidR="007E03AD" w:rsidRPr="00817F33" w:rsidRDefault="00AB156A" w:rsidP="0019610D">
      <w:pPr>
        <w:pStyle w:val="NoSpacing"/>
        <w:ind w:left="360"/>
        <w:rPr>
          <w:rFonts w:ascii="Times New Roman" w:hAnsi="Times New Roman" w:cs="Times New Roman"/>
          <w:sz w:val="28"/>
          <w:szCs w:val="28"/>
          <w:lang w:val="en-US"/>
        </w:rPr>
      </w:pPr>
      <w:r w:rsidRPr="00817F33">
        <w:rPr>
          <w:rFonts w:ascii="Times New Roman" w:hAnsi="Times New Roman" w:cs="Times New Roman"/>
          <w:sz w:val="28"/>
          <w:szCs w:val="28"/>
          <w:lang w:val="en-US"/>
        </w:rPr>
        <w:t>5.</w:t>
      </w:r>
      <w:r w:rsidR="007E03AD" w:rsidRPr="00817F33">
        <w:rPr>
          <w:rFonts w:ascii="Times New Roman" w:hAnsi="Times New Roman" w:cs="Times New Roman"/>
          <w:sz w:val="28"/>
          <w:szCs w:val="28"/>
          <w:lang w:val="en-US"/>
        </w:rPr>
        <w:t xml:space="preserve">3. Âm thanh: MUSOPEN - bản nhạc và bài </w:t>
      </w:r>
      <w:proofErr w:type="gramStart"/>
      <w:r w:rsidR="007E03AD" w:rsidRPr="00817F33">
        <w:rPr>
          <w:rFonts w:ascii="Times New Roman" w:hAnsi="Times New Roman" w:cs="Times New Roman"/>
          <w:sz w:val="28"/>
          <w:szCs w:val="28"/>
          <w:lang w:val="en-US"/>
        </w:rPr>
        <w:t>nhạc ;</w:t>
      </w:r>
      <w:proofErr w:type="gramEnd"/>
      <w:r w:rsidR="007E03AD" w:rsidRPr="00817F33">
        <w:rPr>
          <w:rFonts w:ascii="Times New Roman" w:hAnsi="Times New Roman" w:cs="Times New Roman"/>
          <w:sz w:val="28"/>
          <w:szCs w:val="28"/>
          <w:lang w:val="en-US"/>
        </w:rPr>
        <w:t xml:space="preserve"> ccMixter; YouTube</w:t>
      </w:r>
    </w:p>
    <w:p w:rsidR="007E03AD" w:rsidRPr="00817F33" w:rsidRDefault="00AB156A" w:rsidP="0019610D">
      <w:pPr>
        <w:pStyle w:val="NoSpacing"/>
        <w:ind w:left="810" w:hanging="450"/>
        <w:rPr>
          <w:rFonts w:ascii="Times New Roman" w:hAnsi="Times New Roman" w:cs="Times New Roman"/>
          <w:sz w:val="28"/>
          <w:szCs w:val="28"/>
          <w:lang w:val="en-US"/>
        </w:rPr>
      </w:pPr>
      <w:r w:rsidRPr="00817F33">
        <w:rPr>
          <w:rFonts w:ascii="Times New Roman" w:hAnsi="Times New Roman" w:cs="Times New Roman"/>
          <w:sz w:val="28"/>
          <w:szCs w:val="28"/>
          <w:lang w:val="en-US"/>
        </w:rPr>
        <w:t>5.</w:t>
      </w:r>
      <w:r w:rsidR="007E03AD" w:rsidRPr="00817F33">
        <w:rPr>
          <w:rFonts w:ascii="Times New Roman" w:hAnsi="Times New Roman" w:cs="Times New Roman"/>
          <w:sz w:val="28"/>
          <w:szCs w:val="28"/>
          <w:lang w:val="en-US"/>
        </w:rPr>
        <w:t xml:space="preserve">4. Văn bản - tài liệu, sách, sách giáo khoa:  OpenStax; Open Textbook Library; BCcampus; </w:t>
      </w:r>
      <w:proofErr w:type="gramStart"/>
      <w:r w:rsidR="007E03AD" w:rsidRPr="00817F33">
        <w:rPr>
          <w:rFonts w:ascii="Times New Roman" w:hAnsi="Times New Roman" w:cs="Times New Roman"/>
          <w:sz w:val="28"/>
          <w:szCs w:val="28"/>
          <w:lang w:val="en-US"/>
        </w:rPr>
        <w:t>Siyavula ;</w:t>
      </w:r>
      <w:proofErr w:type="gramEnd"/>
      <w:r w:rsidR="007E03AD" w:rsidRPr="00817F33">
        <w:rPr>
          <w:rFonts w:ascii="Times New Roman" w:hAnsi="Times New Roman" w:cs="Times New Roman"/>
          <w:sz w:val="28"/>
          <w:szCs w:val="28"/>
          <w:lang w:val="en-US"/>
        </w:rPr>
        <w:t xml:space="preserve"> DOAB ; DOAJ ; </w:t>
      </w:r>
    </w:p>
    <w:p w:rsidR="007E03AD" w:rsidRPr="00817F33" w:rsidRDefault="00AB156A" w:rsidP="0019610D">
      <w:pPr>
        <w:pStyle w:val="NoSpacing"/>
        <w:ind w:left="360"/>
        <w:rPr>
          <w:rFonts w:ascii="Times New Roman" w:hAnsi="Times New Roman" w:cs="Times New Roman"/>
          <w:sz w:val="28"/>
          <w:szCs w:val="28"/>
          <w:lang w:val="en-US"/>
        </w:rPr>
      </w:pPr>
      <w:r w:rsidRPr="00817F33">
        <w:rPr>
          <w:rFonts w:ascii="Times New Roman" w:hAnsi="Times New Roman" w:cs="Times New Roman"/>
          <w:sz w:val="28"/>
          <w:szCs w:val="28"/>
          <w:lang w:val="en-US"/>
        </w:rPr>
        <w:t>5.</w:t>
      </w:r>
      <w:r w:rsidR="007E03AD" w:rsidRPr="00817F33">
        <w:rPr>
          <w:rFonts w:ascii="Times New Roman" w:hAnsi="Times New Roman" w:cs="Times New Roman"/>
          <w:sz w:val="28"/>
          <w:szCs w:val="28"/>
          <w:lang w:val="en-US"/>
        </w:rPr>
        <w:t xml:space="preserve">5. Dữ liệu mở: </w:t>
      </w:r>
      <w:proofErr w:type="gramStart"/>
      <w:r w:rsidR="007E03AD" w:rsidRPr="00817F33">
        <w:rPr>
          <w:rFonts w:ascii="Times New Roman" w:hAnsi="Times New Roman" w:cs="Times New Roman"/>
          <w:sz w:val="28"/>
          <w:szCs w:val="28"/>
          <w:lang w:val="en-US"/>
        </w:rPr>
        <w:t>Zenodo ,</w:t>
      </w:r>
      <w:proofErr w:type="gramEnd"/>
      <w:r w:rsidR="007E03AD" w:rsidRPr="00817F33">
        <w:rPr>
          <w:rFonts w:ascii="Times New Roman" w:hAnsi="Times New Roman" w:cs="Times New Roman"/>
          <w:sz w:val="28"/>
          <w:szCs w:val="28"/>
          <w:lang w:val="en-US"/>
        </w:rPr>
        <w:t xml:space="preserve"> OpenAIRE </w:t>
      </w:r>
    </w:p>
    <w:p w:rsidR="007E03AD" w:rsidRPr="00817F33" w:rsidRDefault="007E03AD">
      <w:pPr>
        <w:rPr>
          <w:rFonts w:ascii="Times New Roman" w:hAnsi="Times New Roman" w:cs="Times New Roman"/>
          <w:b/>
          <w:sz w:val="28"/>
          <w:szCs w:val="28"/>
          <w:lang w:val="en-US"/>
        </w:rPr>
      </w:pPr>
    </w:p>
    <w:p w:rsidR="00101783" w:rsidRPr="00CB13B8" w:rsidRDefault="00CF6A1F" w:rsidP="00CF6A1F">
      <w:pPr>
        <w:ind w:left="1080"/>
        <w:rPr>
          <w:rFonts w:ascii="Times New Roman" w:hAnsi="Times New Roman" w:cs="Times New Roman"/>
          <w:b/>
          <w:color w:val="0070C0"/>
          <w:sz w:val="28"/>
          <w:szCs w:val="28"/>
          <w:lang w:val="en-US"/>
        </w:rPr>
      </w:pPr>
      <w:r w:rsidRPr="00CB13B8">
        <w:rPr>
          <w:rFonts w:ascii="Times New Roman" w:hAnsi="Times New Roman" w:cs="Times New Roman"/>
          <w:b/>
          <w:color w:val="0070C0"/>
          <w:sz w:val="28"/>
          <w:szCs w:val="28"/>
          <w:lang w:val="en-US"/>
        </w:rPr>
        <w:t xml:space="preserve">6. </w:t>
      </w:r>
      <w:r w:rsidR="00101783" w:rsidRPr="00CB13B8">
        <w:rPr>
          <w:rFonts w:ascii="Times New Roman" w:hAnsi="Times New Roman" w:cs="Times New Roman"/>
          <w:b/>
          <w:color w:val="0070C0"/>
          <w:sz w:val="28"/>
          <w:szCs w:val="28"/>
          <w:lang w:val="en-US"/>
        </w:rPr>
        <w:t>Các công cụ hỗ trợ soạn thảo tài liệu giảng dạy</w:t>
      </w:r>
    </w:p>
    <w:p w:rsidR="004A36F4" w:rsidRPr="00817F33" w:rsidRDefault="00AB156A" w:rsidP="000E2A92">
      <w:pPr>
        <w:pStyle w:val="NoSpacing"/>
        <w:ind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lastRenderedPageBreak/>
        <w:t>6.</w:t>
      </w:r>
      <w:r w:rsidR="004A36F4" w:rsidRPr="00817F33">
        <w:rPr>
          <w:rFonts w:ascii="Times New Roman" w:hAnsi="Times New Roman" w:cs="Times New Roman"/>
          <w:sz w:val="28"/>
          <w:szCs w:val="28"/>
          <w:lang w:val="en-US"/>
        </w:rPr>
        <w:t xml:space="preserve">1. Văn bản: </w:t>
      </w:r>
    </w:p>
    <w:p w:rsidR="004A36F4"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LibreOffice: (soạn thảo văn bản) + Write2ePub (làm sách điện tử)</w:t>
      </w:r>
    </w:p>
    <w:p w:rsidR="004A36F4"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wikihow.vn (tạo &amp; sửa văn bản trực tiếp trong ứng dụng trên Internet)</w:t>
      </w:r>
    </w:p>
    <w:p w:rsidR="004A36F4" w:rsidRPr="00817F33" w:rsidRDefault="00AB156A" w:rsidP="000E2A92">
      <w:pPr>
        <w:pStyle w:val="NoSpacing"/>
        <w:ind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6.</w:t>
      </w:r>
      <w:r w:rsidR="004A36F4" w:rsidRPr="00817F33">
        <w:rPr>
          <w:rFonts w:ascii="Times New Roman" w:hAnsi="Times New Roman" w:cs="Times New Roman"/>
          <w:sz w:val="28"/>
          <w:szCs w:val="28"/>
          <w:lang w:val="en-US"/>
        </w:rPr>
        <w:t xml:space="preserve">2. Hình ảnh: </w:t>
      </w:r>
    </w:p>
    <w:p w:rsidR="004A36F4"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xml:space="preserve">- ScreenShot (chụp màn hình) </w:t>
      </w:r>
    </w:p>
    <w:p w:rsidR="004A36F4"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GIMP (soạn thảo ảnh)</w:t>
      </w:r>
    </w:p>
    <w:p w:rsidR="004A36F4" w:rsidRPr="00817F33" w:rsidRDefault="00AB156A" w:rsidP="000E2A92">
      <w:pPr>
        <w:pStyle w:val="NoSpacing"/>
        <w:ind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6.</w:t>
      </w:r>
      <w:r w:rsidR="004A36F4" w:rsidRPr="00817F33">
        <w:rPr>
          <w:rFonts w:ascii="Times New Roman" w:hAnsi="Times New Roman" w:cs="Times New Roman"/>
          <w:sz w:val="28"/>
          <w:szCs w:val="28"/>
          <w:lang w:val="en-US"/>
        </w:rPr>
        <w:t>3. Âm thanh: Audacity (soạn thảo âm thanh)</w:t>
      </w:r>
    </w:p>
    <w:p w:rsidR="004A36F4" w:rsidRPr="00817F33" w:rsidRDefault="00AB156A" w:rsidP="000E2A92">
      <w:pPr>
        <w:pStyle w:val="NoSpacing"/>
        <w:ind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6.</w:t>
      </w:r>
      <w:r w:rsidR="004A36F4" w:rsidRPr="00817F33">
        <w:rPr>
          <w:rFonts w:ascii="Times New Roman" w:hAnsi="Times New Roman" w:cs="Times New Roman"/>
          <w:sz w:val="28"/>
          <w:szCs w:val="28"/>
          <w:lang w:val="en-US"/>
        </w:rPr>
        <w:t xml:space="preserve">4. Video: </w:t>
      </w:r>
    </w:p>
    <w:p w:rsidR="004A36F4"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Kazam: Ghi lại màn hình</w:t>
      </w:r>
    </w:p>
    <w:p w:rsidR="00ED245E" w:rsidRPr="00817F33" w:rsidRDefault="004A36F4" w:rsidP="000E2A92">
      <w:pPr>
        <w:pStyle w:val="NoSpacing"/>
        <w:ind w:left="450" w:firstLine="360"/>
        <w:rPr>
          <w:rFonts w:ascii="Times New Roman" w:hAnsi="Times New Roman" w:cs="Times New Roman"/>
          <w:sz w:val="28"/>
          <w:szCs w:val="28"/>
          <w:lang w:val="en-US"/>
        </w:rPr>
      </w:pPr>
      <w:r w:rsidRPr="00817F33">
        <w:rPr>
          <w:rFonts w:ascii="Times New Roman" w:hAnsi="Times New Roman" w:cs="Times New Roman"/>
          <w:sz w:val="28"/>
          <w:szCs w:val="28"/>
          <w:lang w:val="en-US"/>
        </w:rPr>
        <w:t xml:space="preserve">- OpenShot: (soạn thảo video) </w:t>
      </w:r>
    </w:p>
    <w:p w:rsidR="00ED245E" w:rsidRPr="00817F33" w:rsidRDefault="00ED245E" w:rsidP="00306478">
      <w:pPr>
        <w:pStyle w:val="NoSpacing"/>
        <w:rPr>
          <w:rFonts w:ascii="Times New Roman" w:hAnsi="Times New Roman" w:cs="Times New Roman"/>
          <w:b/>
          <w:sz w:val="28"/>
          <w:szCs w:val="28"/>
          <w:lang w:val="en-US"/>
        </w:rPr>
      </w:pPr>
    </w:p>
    <w:p w:rsidR="00903E07" w:rsidRPr="00817F33" w:rsidRDefault="00903E07" w:rsidP="00306478">
      <w:pPr>
        <w:pStyle w:val="NoSpacing"/>
        <w:rPr>
          <w:rFonts w:ascii="Times New Roman" w:hAnsi="Times New Roman" w:cs="Times New Roman"/>
          <w:b/>
          <w:sz w:val="28"/>
          <w:szCs w:val="28"/>
          <w:lang w:val="en-US"/>
        </w:rPr>
      </w:pPr>
    </w:p>
    <w:p w:rsidR="000E2A92" w:rsidRDefault="000E2A92">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8C7538" w:rsidRPr="00817F33" w:rsidRDefault="008C7538" w:rsidP="00306478">
      <w:pPr>
        <w:pStyle w:val="NoSpacing"/>
        <w:rPr>
          <w:rFonts w:ascii="Times New Roman" w:hAnsi="Times New Roman" w:cs="Times New Roman"/>
          <w:b/>
          <w:sz w:val="28"/>
          <w:szCs w:val="28"/>
          <w:lang w:val="en-US"/>
        </w:rPr>
      </w:pPr>
    </w:p>
    <w:p w:rsidR="009D586F" w:rsidRPr="00CB13B8" w:rsidRDefault="009D586F" w:rsidP="009D586F">
      <w:pPr>
        <w:shd w:val="clear" w:color="auto" w:fill="FFFFFF"/>
        <w:spacing w:after="225"/>
        <w:rPr>
          <w:rFonts w:ascii="Times New Roman" w:hAnsi="Times New Roman" w:cs="Times New Roman"/>
          <w:color w:val="FF0000"/>
          <w:sz w:val="28"/>
          <w:szCs w:val="28"/>
        </w:rPr>
      </w:pPr>
      <w:r w:rsidRPr="00CB13B8">
        <w:rPr>
          <w:rFonts w:ascii="Times New Roman" w:hAnsi="Times New Roman" w:cs="Times New Roman"/>
          <w:b/>
          <w:bCs/>
          <w:i/>
          <w:iCs/>
          <w:color w:val="FF0000"/>
          <w:sz w:val="28"/>
          <w:szCs w:val="28"/>
          <w:u w:val="single"/>
        </w:rPr>
        <w:t>Tài liệu tham khảo:</w:t>
      </w:r>
      <w:bookmarkStart w:id="0" w:name="_GoBack"/>
      <w:bookmarkEnd w:id="0"/>
    </w:p>
    <w:p w:rsidR="009D586F" w:rsidRPr="00817F33" w:rsidRDefault="009D586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sz w:val="28"/>
          <w:szCs w:val="28"/>
        </w:rPr>
      </w:pPr>
      <w:r w:rsidRPr="00817F33">
        <w:rPr>
          <w:rFonts w:ascii="Times New Roman" w:hAnsi="Times New Roman" w:cs="Times New Roman"/>
          <w:i/>
          <w:iCs/>
          <w:sz w:val="28"/>
          <w:szCs w:val="28"/>
        </w:rPr>
        <w:t>Nghị quyết số 02 – NQ/HNTW ngày 14/12/1996 Khóa VII về định hướng chiến lược phát triển giáo dục đào tạo trong thời kỳ công nghiệp hóa, hiện đại hóa và nhiệm vụ đến năm 2000;</w:t>
      </w:r>
    </w:p>
    <w:p w:rsidR="009D586F" w:rsidRPr="00817F33" w:rsidRDefault="009D586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sz w:val="28"/>
          <w:szCs w:val="28"/>
        </w:rPr>
      </w:pPr>
      <w:r w:rsidRPr="00817F33">
        <w:rPr>
          <w:rFonts w:ascii="Times New Roman" w:hAnsi="Times New Roman" w:cs="Times New Roman"/>
          <w:i/>
          <w:iCs/>
          <w:sz w:val="28"/>
          <w:szCs w:val="28"/>
        </w:rPr>
        <w:t>Kết luận số 51-KL/TW của Hội nghị lần thứ 6 BCHTW khóa XI ngày 29/10/2012 về Đề án "Đổi mới căn bản và toàn diện giáo dục và đào tạo, đáp ứng yêu cầu công nghiệp hóa, hiện đại hóa trong điều kiện kinh tế thị trường định hướng xã hội chủ nghĩa và hội nhập quốc tế";</w:t>
      </w:r>
    </w:p>
    <w:p w:rsidR="009D586F" w:rsidRPr="00817F33" w:rsidRDefault="009D586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sz w:val="28"/>
          <w:szCs w:val="28"/>
        </w:rPr>
      </w:pPr>
      <w:r w:rsidRPr="00817F33">
        <w:rPr>
          <w:rFonts w:ascii="Times New Roman" w:hAnsi="Times New Roman" w:cs="Times New Roman"/>
          <w:i/>
          <w:iCs/>
          <w:sz w:val="28"/>
          <w:szCs w:val="28"/>
        </w:rPr>
        <w:t>Nghị quyết số 29-NQ/TW ngày 04/11/2013 Hội nghị Trung ương 8 khóa XI về đổi mới căn bản, toàn diện giáo dục và đào tạo;</w:t>
      </w:r>
    </w:p>
    <w:p w:rsidR="009D586F" w:rsidRPr="00817F33" w:rsidRDefault="009D586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sz w:val="28"/>
          <w:szCs w:val="28"/>
        </w:rPr>
      </w:pPr>
      <w:r w:rsidRPr="00817F33">
        <w:rPr>
          <w:rFonts w:ascii="Times New Roman" w:hAnsi="Times New Roman" w:cs="Times New Roman"/>
          <w:i/>
          <w:iCs/>
          <w:sz w:val="28"/>
          <w:szCs w:val="28"/>
        </w:rPr>
        <w:t>Vũ Minh Giang (2018), Giáo dục Việt Nam trước đòi hỏi đổi mới căn bản và toàn diện, Đại học Quốc gia Hà Nội;</w:t>
      </w:r>
    </w:p>
    <w:p w:rsidR="00F64042" w:rsidRPr="00817F33" w:rsidRDefault="00E00DE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i/>
          <w:sz w:val="28"/>
          <w:szCs w:val="28"/>
        </w:rPr>
      </w:pPr>
      <w:r w:rsidRPr="00817F33">
        <w:rPr>
          <w:rFonts w:ascii="Times New Roman" w:hAnsi="Times New Roman" w:cs="Times New Roman"/>
          <w:i/>
          <w:sz w:val="28"/>
          <w:szCs w:val="28"/>
          <w:lang w:val="en-US"/>
        </w:rPr>
        <w:t xml:space="preserve">Lê Trung Nghĩa Email: </w:t>
      </w:r>
      <w:hyperlink r:id="rId13" w:history="1">
        <w:r w:rsidRPr="00817F33">
          <w:rPr>
            <w:rStyle w:val="Hyperlink"/>
            <w:rFonts w:ascii="Times New Roman" w:hAnsi="Times New Roman" w:cs="Times New Roman"/>
            <w:i/>
            <w:color w:val="auto"/>
            <w:sz w:val="28"/>
            <w:szCs w:val="28"/>
            <w:lang w:val="en-US"/>
          </w:rPr>
          <w:t>letrungnghia.foss@gmail.com</w:t>
        </w:r>
      </w:hyperlink>
    </w:p>
    <w:p w:rsidR="00E00DEF" w:rsidRPr="00817F33" w:rsidRDefault="00E00DEF"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i/>
          <w:sz w:val="28"/>
          <w:szCs w:val="28"/>
        </w:rPr>
      </w:pPr>
      <w:r w:rsidRPr="00817F33">
        <w:rPr>
          <w:rFonts w:ascii="Times New Roman" w:hAnsi="Times New Roman" w:cs="Times New Roman"/>
          <w:i/>
          <w:sz w:val="28"/>
          <w:szCs w:val="28"/>
          <w:lang w:val="en-US"/>
        </w:rPr>
        <w:t xml:space="preserve">Lê Trung Nghĩa Blogs: </w:t>
      </w:r>
      <w:hyperlink r:id="rId14" w:history="1">
        <w:r w:rsidRPr="00817F33">
          <w:rPr>
            <w:rStyle w:val="Hyperlink"/>
            <w:rFonts w:ascii="Times New Roman" w:hAnsi="Times New Roman" w:cs="Times New Roman"/>
            <w:i/>
            <w:color w:val="auto"/>
            <w:sz w:val="28"/>
            <w:szCs w:val="28"/>
            <w:lang w:val="en-US"/>
          </w:rPr>
          <w:t>http://vnfoss.blogspot.com/</w:t>
        </w:r>
      </w:hyperlink>
    </w:p>
    <w:p w:rsidR="00E00DEF" w:rsidRPr="00817F33" w:rsidRDefault="00003222"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i/>
          <w:sz w:val="28"/>
          <w:szCs w:val="28"/>
        </w:rPr>
      </w:pPr>
      <w:hyperlink r:id="rId15" w:history="1">
        <w:r w:rsidR="00340DD5" w:rsidRPr="00817F33">
          <w:rPr>
            <w:rStyle w:val="Hyperlink"/>
            <w:rFonts w:ascii="Times New Roman" w:hAnsi="Times New Roman" w:cs="Times New Roman"/>
            <w:i/>
            <w:color w:val="auto"/>
            <w:sz w:val="28"/>
            <w:szCs w:val="28"/>
            <w:lang w:val="en-US"/>
          </w:rPr>
          <w:t>http://letrungnghia.mangvn.org/</w:t>
        </w:r>
      </w:hyperlink>
    </w:p>
    <w:p w:rsidR="00340DD5" w:rsidRPr="00817F33" w:rsidRDefault="00340DD5" w:rsidP="009D586F">
      <w:pPr>
        <w:numPr>
          <w:ilvl w:val="0"/>
          <w:numId w:val="46"/>
        </w:numPr>
        <w:pBdr>
          <w:bottom w:val="dashed" w:sz="6" w:space="0" w:color="CCCCCC"/>
        </w:pBdr>
        <w:shd w:val="clear" w:color="auto" w:fill="FFFFFF"/>
        <w:spacing w:before="105" w:after="105" w:line="240" w:lineRule="auto"/>
        <w:ind w:left="300"/>
        <w:rPr>
          <w:rFonts w:ascii="Times New Roman" w:hAnsi="Times New Roman" w:cs="Times New Roman"/>
          <w:i/>
          <w:sz w:val="28"/>
          <w:szCs w:val="28"/>
        </w:rPr>
      </w:pPr>
      <w:r w:rsidRPr="00817F33">
        <w:rPr>
          <w:rFonts w:ascii="Times New Roman" w:hAnsi="Times New Roman" w:cs="Times New Roman"/>
          <w:i/>
          <w:sz w:val="28"/>
          <w:szCs w:val="28"/>
          <w:lang w:val="en-US"/>
        </w:rPr>
        <w:t>Trang web CLB PMTDNM Việt Nam: http://vfossa.vn/vi/</w:t>
      </w:r>
    </w:p>
    <w:p w:rsidR="00CD3DAD" w:rsidRDefault="00CD3DAD" w:rsidP="00ED245E">
      <w:pPr>
        <w:rPr>
          <w:rFonts w:ascii="Times New Roman" w:hAnsi="Times New Roman" w:cs="Times New Roman"/>
          <w:b/>
          <w:sz w:val="28"/>
          <w:szCs w:val="28"/>
          <w:lang w:val="en-US"/>
        </w:rPr>
      </w:pPr>
    </w:p>
    <w:p w:rsidR="00473BC6" w:rsidRPr="00817F33" w:rsidRDefault="00473BC6" w:rsidP="00ED245E">
      <w:pPr>
        <w:rPr>
          <w:rFonts w:ascii="Times New Roman" w:hAnsi="Times New Roman" w:cs="Times New Roman"/>
          <w:b/>
          <w:sz w:val="28"/>
          <w:szCs w:val="28"/>
          <w:lang w:val="en-US"/>
        </w:rPr>
      </w:pPr>
    </w:p>
    <w:sectPr w:rsidR="00473BC6" w:rsidRPr="00817F33" w:rsidSect="00B668A3">
      <w:headerReference w:type="default" r:id="rId16"/>
      <w:footerReference w:type="default" r:id="rId17"/>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222" w:rsidRDefault="00003222" w:rsidP="00757B11">
      <w:pPr>
        <w:spacing w:after="0" w:line="240" w:lineRule="auto"/>
      </w:pPr>
      <w:r>
        <w:separator/>
      </w:r>
    </w:p>
  </w:endnote>
  <w:endnote w:type="continuationSeparator" w:id="0">
    <w:p w:rsidR="00003222" w:rsidRDefault="00003222"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BC72B2" w:rsidRDefault="00BC72B2" w:rsidP="006647DD">
        <w:pPr>
          <w:pStyle w:val="Footer"/>
          <w:jc w:val="right"/>
        </w:pPr>
        <w:r>
          <w:fldChar w:fldCharType="begin"/>
        </w:r>
        <w:r>
          <w:instrText xml:space="preserve"> PAGE   \* MERGEFORMAT </w:instrText>
        </w:r>
        <w:r>
          <w:fldChar w:fldCharType="separate"/>
        </w:r>
        <w:r w:rsidR="00CB13B8">
          <w:rPr>
            <w:noProof/>
          </w:rPr>
          <w:t>9</w:t>
        </w:r>
        <w:r>
          <w:rPr>
            <w:noProof/>
          </w:rPr>
          <w:fldChar w:fldCharType="end"/>
        </w:r>
      </w:p>
    </w:sdtContent>
  </w:sdt>
  <w:p w:rsidR="00BC72B2" w:rsidRDefault="00BC72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222" w:rsidRDefault="00003222" w:rsidP="00757B11">
      <w:pPr>
        <w:spacing w:after="0" w:line="240" w:lineRule="auto"/>
      </w:pPr>
      <w:r>
        <w:separator/>
      </w:r>
    </w:p>
  </w:footnote>
  <w:footnote w:type="continuationSeparator" w:id="0">
    <w:p w:rsidR="00003222" w:rsidRDefault="00003222"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i/>
        <w:color w:val="FF0000"/>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BC72B2" w:rsidRPr="00A37FA4" w:rsidRDefault="00BC72B2" w:rsidP="003843FC">
        <w:pPr>
          <w:pStyle w:val="Header"/>
          <w:pBdr>
            <w:bottom w:val="thickThinSmallGap" w:sz="24" w:space="1" w:color="622423" w:themeColor="accent2" w:themeShade="7F"/>
          </w:pBdr>
          <w:rPr>
            <w:rFonts w:ascii="Times New Roman" w:eastAsiaTheme="majorEastAsia" w:hAnsi="Times New Roman" w:cs="Times New Roman"/>
            <w:b/>
            <w:i/>
          </w:rPr>
        </w:pPr>
        <w:r w:rsidRPr="00A37FA4">
          <w:rPr>
            <w:rFonts w:ascii="Times New Roman" w:hAnsi="Times New Roman" w:cs="Times New Roman"/>
            <w:i/>
            <w:color w:val="FF0000"/>
          </w:rPr>
          <w:t>Hội thảo khoa học:  Quản trị Nhà trường thông minh trong bối cảnh Cách mạng công nghiệp 4.0</w:t>
        </w:r>
      </w:p>
    </w:sdtContent>
  </w:sdt>
  <w:p w:rsidR="00BC72B2" w:rsidRPr="003843FC" w:rsidRDefault="00BC72B2"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519E"/>
    <w:multiLevelType w:val="multilevel"/>
    <w:tmpl w:val="C1A4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760BF"/>
    <w:multiLevelType w:val="multilevel"/>
    <w:tmpl w:val="9912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BA4DDE"/>
    <w:multiLevelType w:val="hybridMultilevel"/>
    <w:tmpl w:val="F5684D9C"/>
    <w:lvl w:ilvl="0" w:tplc="737CEE06">
      <w:start w:val="3"/>
      <w:numFmt w:val="bullet"/>
      <w:lvlText w:val="-"/>
      <w:lvlJc w:val="left"/>
      <w:pPr>
        <w:ind w:left="540" w:hanging="360"/>
      </w:pPr>
      <w:rPr>
        <w:rFonts w:ascii="Times New Roman" w:eastAsiaTheme="minorHAnsi"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nsid w:val="0DF06D14"/>
    <w:multiLevelType w:val="multilevel"/>
    <w:tmpl w:val="D4A20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047D8B"/>
    <w:multiLevelType w:val="multilevel"/>
    <w:tmpl w:val="22E8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623410"/>
    <w:multiLevelType w:val="multilevel"/>
    <w:tmpl w:val="1D38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4527DE"/>
    <w:multiLevelType w:val="multilevel"/>
    <w:tmpl w:val="7352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404A45"/>
    <w:multiLevelType w:val="multilevel"/>
    <w:tmpl w:val="0E042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AA0F1C"/>
    <w:multiLevelType w:val="multilevel"/>
    <w:tmpl w:val="AFEED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4D67E6"/>
    <w:multiLevelType w:val="multilevel"/>
    <w:tmpl w:val="49C8F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20980D3F"/>
    <w:multiLevelType w:val="hybridMultilevel"/>
    <w:tmpl w:val="472A7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47251B"/>
    <w:multiLevelType w:val="hybridMultilevel"/>
    <w:tmpl w:val="DE4493DA"/>
    <w:lvl w:ilvl="0" w:tplc="53FECA5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23E677F9"/>
    <w:multiLevelType w:val="multilevel"/>
    <w:tmpl w:val="A29A8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6">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17">
    <w:nsid w:val="30D34BC7"/>
    <w:multiLevelType w:val="multilevel"/>
    <w:tmpl w:val="95FC5DE8"/>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15A7EBA"/>
    <w:multiLevelType w:val="multilevel"/>
    <w:tmpl w:val="EB06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333955B4"/>
    <w:multiLevelType w:val="hybridMultilevel"/>
    <w:tmpl w:val="E6E69ADC"/>
    <w:lvl w:ilvl="0" w:tplc="5FF6FC0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CA364B"/>
    <w:multiLevelType w:val="multilevel"/>
    <w:tmpl w:val="3622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6843538"/>
    <w:multiLevelType w:val="hybridMultilevel"/>
    <w:tmpl w:val="AD96E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5">
    <w:nsid w:val="3F3B07E0"/>
    <w:multiLevelType w:val="hybridMultilevel"/>
    <w:tmpl w:val="4F04B2CE"/>
    <w:lvl w:ilvl="0" w:tplc="40A8EE52">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46B8560D"/>
    <w:multiLevelType w:val="hybridMultilevel"/>
    <w:tmpl w:val="CF70A2D0"/>
    <w:lvl w:ilvl="0" w:tplc="B07064CE">
      <w:start w:val="1"/>
      <w:numFmt w:val="lowerLetter"/>
      <w:lvlText w:val="%1."/>
      <w:lvlJc w:val="left"/>
      <w:pPr>
        <w:ind w:left="1080" w:hanging="360"/>
      </w:pPr>
      <w:rPr>
        <w:rFonts w:hint="default"/>
        <w:b/>
      </w:rPr>
    </w:lvl>
    <w:lvl w:ilvl="1" w:tplc="042A000F">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6F44720"/>
    <w:multiLevelType w:val="multilevel"/>
    <w:tmpl w:val="A0CEA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F2740BA"/>
    <w:multiLevelType w:val="multilevel"/>
    <w:tmpl w:val="F148E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1DB79A0"/>
    <w:multiLevelType w:val="multilevel"/>
    <w:tmpl w:val="991E79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4103844"/>
    <w:multiLevelType w:val="multilevel"/>
    <w:tmpl w:val="7086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52A621B"/>
    <w:multiLevelType w:val="multilevel"/>
    <w:tmpl w:val="D30E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D3181E"/>
    <w:multiLevelType w:val="hybridMultilevel"/>
    <w:tmpl w:val="79C28F14"/>
    <w:lvl w:ilvl="0" w:tplc="1B68E37A">
      <w:start w:val="1"/>
      <w:numFmt w:val="bullet"/>
      <w:lvlText w:val="-"/>
      <w:lvlJc w:val="left"/>
      <w:pPr>
        <w:ind w:left="1440" w:hanging="360"/>
      </w:pPr>
      <w:rPr>
        <w:rFonts w:ascii="Times New Roman" w:eastAsiaTheme="minorHAnsi" w:hAnsi="Times New Roman" w:cs="Times New Roman" w:hint="default"/>
        <w:i/>
        <w:color w:val="FF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D1D5F0A"/>
    <w:multiLevelType w:val="multilevel"/>
    <w:tmpl w:val="ABC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986C10"/>
    <w:multiLevelType w:val="multilevel"/>
    <w:tmpl w:val="FE1ABD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76EF02A1"/>
    <w:multiLevelType w:val="hybridMultilevel"/>
    <w:tmpl w:val="4AA04F36"/>
    <w:lvl w:ilvl="0" w:tplc="3C3663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DD794D"/>
    <w:multiLevelType w:val="multilevel"/>
    <w:tmpl w:val="94588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95468E5"/>
    <w:multiLevelType w:val="hybridMultilevel"/>
    <w:tmpl w:val="553EC146"/>
    <w:lvl w:ilvl="0" w:tplc="9B6894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DF7323E"/>
    <w:multiLevelType w:val="multilevel"/>
    <w:tmpl w:val="60ACF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F0C3B22"/>
    <w:multiLevelType w:val="multilevel"/>
    <w:tmpl w:val="6B1E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1"/>
  </w:num>
  <w:num w:numId="3">
    <w:abstractNumId w:val="16"/>
  </w:num>
  <w:num w:numId="4">
    <w:abstractNumId w:val="41"/>
  </w:num>
  <w:num w:numId="5">
    <w:abstractNumId w:val="21"/>
  </w:num>
  <w:num w:numId="6">
    <w:abstractNumId w:val="35"/>
  </w:num>
  <w:num w:numId="7">
    <w:abstractNumId w:val="27"/>
  </w:num>
  <w:num w:numId="8">
    <w:abstractNumId w:val="24"/>
  </w:num>
  <w:num w:numId="9">
    <w:abstractNumId w:val="15"/>
  </w:num>
  <w:num w:numId="10">
    <w:abstractNumId w:val="39"/>
  </w:num>
  <w:num w:numId="11">
    <w:abstractNumId w:val="38"/>
  </w:num>
  <w:num w:numId="12">
    <w:abstractNumId w:val="34"/>
  </w:num>
  <w:num w:numId="13">
    <w:abstractNumId w:val="2"/>
  </w:num>
  <w:num w:numId="14">
    <w:abstractNumId w:val="26"/>
  </w:num>
  <w:num w:numId="15">
    <w:abstractNumId w:val="45"/>
  </w:num>
  <w:num w:numId="16">
    <w:abstractNumId w:val="44"/>
  </w:num>
  <w:num w:numId="17">
    <w:abstractNumId w:val="23"/>
  </w:num>
  <w:num w:numId="18">
    <w:abstractNumId w:val="12"/>
  </w:num>
  <w:num w:numId="19">
    <w:abstractNumId w:val="31"/>
  </w:num>
  <w:num w:numId="20">
    <w:abstractNumId w:val="43"/>
  </w:num>
  <w:num w:numId="21">
    <w:abstractNumId w:val="22"/>
  </w:num>
  <w:num w:numId="22">
    <w:abstractNumId w:val="32"/>
  </w:num>
  <w:num w:numId="23">
    <w:abstractNumId w:val="9"/>
  </w:num>
  <w:num w:numId="24">
    <w:abstractNumId w:val="7"/>
  </w:num>
  <w:num w:numId="25">
    <w:abstractNumId w:val="46"/>
  </w:num>
  <w:num w:numId="26">
    <w:abstractNumId w:val="4"/>
  </w:num>
  <w:num w:numId="27">
    <w:abstractNumId w:val="10"/>
  </w:num>
  <w:num w:numId="28">
    <w:abstractNumId w:val="8"/>
  </w:num>
  <w:num w:numId="29">
    <w:abstractNumId w:val="29"/>
  </w:num>
  <w:num w:numId="30">
    <w:abstractNumId w:val="14"/>
  </w:num>
  <w:num w:numId="31">
    <w:abstractNumId w:val="18"/>
  </w:num>
  <w:num w:numId="32">
    <w:abstractNumId w:val="6"/>
  </w:num>
  <w:num w:numId="33">
    <w:abstractNumId w:val="47"/>
  </w:num>
  <w:num w:numId="34">
    <w:abstractNumId w:val="37"/>
  </w:num>
  <w:num w:numId="35">
    <w:abstractNumId w:val="0"/>
  </w:num>
  <w:num w:numId="36">
    <w:abstractNumId w:val="5"/>
  </w:num>
  <w:num w:numId="37">
    <w:abstractNumId w:val="33"/>
  </w:num>
  <w:num w:numId="38">
    <w:abstractNumId w:val="1"/>
  </w:num>
  <w:num w:numId="39">
    <w:abstractNumId w:val="40"/>
  </w:num>
  <w:num w:numId="40">
    <w:abstractNumId w:val="17"/>
  </w:num>
  <w:num w:numId="41">
    <w:abstractNumId w:val="28"/>
  </w:num>
  <w:num w:numId="42">
    <w:abstractNumId w:val="36"/>
  </w:num>
  <w:num w:numId="43">
    <w:abstractNumId w:val="25"/>
  </w:num>
  <w:num w:numId="44">
    <w:abstractNumId w:val="42"/>
  </w:num>
  <w:num w:numId="45">
    <w:abstractNumId w:val="20"/>
  </w:num>
  <w:num w:numId="46">
    <w:abstractNumId w:val="30"/>
  </w:num>
  <w:num w:numId="47">
    <w:abstractNumId w:val="13"/>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00FC5"/>
    <w:rsid w:val="00003222"/>
    <w:rsid w:val="00005326"/>
    <w:rsid w:val="000068C4"/>
    <w:rsid w:val="000077C3"/>
    <w:rsid w:val="00007DA1"/>
    <w:rsid w:val="00013434"/>
    <w:rsid w:val="000211EC"/>
    <w:rsid w:val="000223B2"/>
    <w:rsid w:val="00023D95"/>
    <w:rsid w:val="000333A9"/>
    <w:rsid w:val="00034168"/>
    <w:rsid w:val="0003536F"/>
    <w:rsid w:val="0004038A"/>
    <w:rsid w:val="00047558"/>
    <w:rsid w:val="00047FB4"/>
    <w:rsid w:val="00050AA9"/>
    <w:rsid w:val="00052528"/>
    <w:rsid w:val="00056014"/>
    <w:rsid w:val="00062D82"/>
    <w:rsid w:val="0006625B"/>
    <w:rsid w:val="00067362"/>
    <w:rsid w:val="000715A5"/>
    <w:rsid w:val="0007261D"/>
    <w:rsid w:val="0007742A"/>
    <w:rsid w:val="00077BCA"/>
    <w:rsid w:val="000801DC"/>
    <w:rsid w:val="0008181C"/>
    <w:rsid w:val="0008231D"/>
    <w:rsid w:val="0008799A"/>
    <w:rsid w:val="000924C5"/>
    <w:rsid w:val="000B582D"/>
    <w:rsid w:val="000B657D"/>
    <w:rsid w:val="000C44FC"/>
    <w:rsid w:val="000C4EDE"/>
    <w:rsid w:val="000D22E7"/>
    <w:rsid w:val="000D57B0"/>
    <w:rsid w:val="000D5CFB"/>
    <w:rsid w:val="000E1807"/>
    <w:rsid w:val="000E2A92"/>
    <w:rsid w:val="000E2D6E"/>
    <w:rsid w:val="000E3052"/>
    <w:rsid w:val="000E3DA1"/>
    <w:rsid w:val="000E57A8"/>
    <w:rsid w:val="000F1D01"/>
    <w:rsid w:val="000F73FA"/>
    <w:rsid w:val="0010048F"/>
    <w:rsid w:val="00101783"/>
    <w:rsid w:val="00103780"/>
    <w:rsid w:val="00112733"/>
    <w:rsid w:val="001145BA"/>
    <w:rsid w:val="00120196"/>
    <w:rsid w:val="00130059"/>
    <w:rsid w:val="00131216"/>
    <w:rsid w:val="00134B3B"/>
    <w:rsid w:val="00135FEB"/>
    <w:rsid w:val="00140130"/>
    <w:rsid w:val="00143BFD"/>
    <w:rsid w:val="00144D54"/>
    <w:rsid w:val="00145608"/>
    <w:rsid w:val="00151232"/>
    <w:rsid w:val="00151C9F"/>
    <w:rsid w:val="001571DD"/>
    <w:rsid w:val="001630E9"/>
    <w:rsid w:val="001643D6"/>
    <w:rsid w:val="00166509"/>
    <w:rsid w:val="00182486"/>
    <w:rsid w:val="00182F43"/>
    <w:rsid w:val="00185253"/>
    <w:rsid w:val="001859B0"/>
    <w:rsid w:val="00191BE0"/>
    <w:rsid w:val="0019610D"/>
    <w:rsid w:val="001A0182"/>
    <w:rsid w:val="001A065A"/>
    <w:rsid w:val="001A0EEE"/>
    <w:rsid w:val="001A1F9C"/>
    <w:rsid w:val="001A3E26"/>
    <w:rsid w:val="001A635B"/>
    <w:rsid w:val="001B3A45"/>
    <w:rsid w:val="001C07F4"/>
    <w:rsid w:val="001C08D4"/>
    <w:rsid w:val="001C323D"/>
    <w:rsid w:val="001C59F5"/>
    <w:rsid w:val="001D4A40"/>
    <w:rsid w:val="001D6DC3"/>
    <w:rsid w:val="001E1869"/>
    <w:rsid w:val="001F2EF1"/>
    <w:rsid w:val="00202DEB"/>
    <w:rsid w:val="0020443A"/>
    <w:rsid w:val="00210702"/>
    <w:rsid w:val="00210F54"/>
    <w:rsid w:val="00211673"/>
    <w:rsid w:val="00211A21"/>
    <w:rsid w:val="00213842"/>
    <w:rsid w:val="002166E0"/>
    <w:rsid w:val="002247FA"/>
    <w:rsid w:val="002336D6"/>
    <w:rsid w:val="002345F3"/>
    <w:rsid w:val="00240085"/>
    <w:rsid w:val="00243675"/>
    <w:rsid w:val="00247C05"/>
    <w:rsid w:val="002516E0"/>
    <w:rsid w:val="00251B51"/>
    <w:rsid w:val="002522C9"/>
    <w:rsid w:val="002565A9"/>
    <w:rsid w:val="002576F6"/>
    <w:rsid w:val="002634BA"/>
    <w:rsid w:val="00263C54"/>
    <w:rsid w:val="002651E5"/>
    <w:rsid w:val="002723BC"/>
    <w:rsid w:val="00276F02"/>
    <w:rsid w:val="0028002F"/>
    <w:rsid w:val="00282371"/>
    <w:rsid w:val="0028494B"/>
    <w:rsid w:val="002876F2"/>
    <w:rsid w:val="00293210"/>
    <w:rsid w:val="002A54CF"/>
    <w:rsid w:val="002A7288"/>
    <w:rsid w:val="002C01AF"/>
    <w:rsid w:val="002C13D7"/>
    <w:rsid w:val="002C5020"/>
    <w:rsid w:val="002D2ADA"/>
    <w:rsid w:val="002D428C"/>
    <w:rsid w:val="002E113F"/>
    <w:rsid w:val="002E215C"/>
    <w:rsid w:val="002E56AB"/>
    <w:rsid w:val="002E6663"/>
    <w:rsid w:val="002F658B"/>
    <w:rsid w:val="003042CC"/>
    <w:rsid w:val="00306478"/>
    <w:rsid w:val="003133C9"/>
    <w:rsid w:val="0032240B"/>
    <w:rsid w:val="00322A4D"/>
    <w:rsid w:val="00326BE6"/>
    <w:rsid w:val="003306BA"/>
    <w:rsid w:val="0033121E"/>
    <w:rsid w:val="00332366"/>
    <w:rsid w:val="003409D3"/>
    <w:rsid w:val="00340DD5"/>
    <w:rsid w:val="0034463F"/>
    <w:rsid w:val="0034679C"/>
    <w:rsid w:val="003502B2"/>
    <w:rsid w:val="0035065F"/>
    <w:rsid w:val="003568F6"/>
    <w:rsid w:val="0036186C"/>
    <w:rsid w:val="00362D52"/>
    <w:rsid w:val="003654AE"/>
    <w:rsid w:val="00370CE6"/>
    <w:rsid w:val="00373F5C"/>
    <w:rsid w:val="00382673"/>
    <w:rsid w:val="003843FC"/>
    <w:rsid w:val="003856AC"/>
    <w:rsid w:val="00385D40"/>
    <w:rsid w:val="003862E5"/>
    <w:rsid w:val="0039450C"/>
    <w:rsid w:val="003954FC"/>
    <w:rsid w:val="00396B3D"/>
    <w:rsid w:val="003A15AA"/>
    <w:rsid w:val="003A1776"/>
    <w:rsid w:val="003A4772"/>
    <w:rsid w:val="003A6669"/>
    <w:rsid w:val="003B1FEA"/>
    <w:rsid w:val="003B340D"/>
    <w:rsid w:val="003C113A"/>
    <w:rsid w:val="003D738E"/>
    <w:rsid w:val="003E12D1"/>
    <w:rsid w:val="003E3411"/>
    <w:rsid w:val="003F7060"/>
    <w:rsid w:val="003F7BAD"/>
    <w:rsid w:val="00401279"/>
    <w:rsid w:val="00405156"/>
    <w:rsid w:val="004051CD"/>
    <w:rsid w:val="00405711"/>
    <w:rsid w:val="00411876"/>
    <w:rsid w:val="00420637"/>
    <w:rsid w:val="00424D21"/>
    <w:rsid w:val="00435AF4"/>
    <w:rsid w:val="00444565"/>
    <w:rsid w:val="00451CF6"/>
    <w:rsid w:val="00453240"/>
    <w:rsid w:val="00471CB2"/>
    <w:rsid w:val="00473BC6"/>
    <w:rsid w:val="00474652"/>
    <w:rsid w:val="00475A28"/>
    <w:rsid w:val="004778E5"/>
    <w:rsid w:val="00482033"/>
    <w:rsid w:val="0048460A"/>
    <w:rsid w:val="00484B99"/>
    <w:rsid w:val="0049184C"/>
    <w:rsid w:val="004924C1"/>
    <w:rsid w:val="0049349F"/>
    <w:rsid w:val="004A2F9D"/>
    <w:rsid w:val="004A36F4"/>
    <w:rsid w:val="004A4374"/>
    <w:rsid w:val="004A662C"/>
    <w:rsid w:val="004A7189"/>
    <w:rsid w:val="004B278D"/>
    <w:rsid w:val="004B6690"/>
    <w:rsid w:val="004B7EE3"/>
    <w:rsid w:val="004C0B4F"/>
    <w:rsid w:val="004E06D1"/>
    <w:rsid w:val="004E6C15"/>
    <w:rsid w:val="004E74C6"/>
    <w:rsid w:val="004F3C8E"/>
    <w:rsid w:val="004F5ECF"/>
    <w:rsid w:val="004F6CF2"/>
    <w:rsid w:val="00506886"/>
    <w:rsid w:val="0051119F"/>
    <w:rsid w:val="00512B66"/>
    <w:rsid w:val="00521E73"/>
    <w:rsid w:val="005222D0"/>
    <w:rsid w:val="00537ADE"/>
    <w:rsid w:val="00541B0F"/>
    <w:rsid w:val="0054604E"/>
    <w:rsid w:val="00557E37"/>
    <w:rsid w:val="005652D0"/>
    <w:rsid w:val="00565B45"/>
    <w:rsid w:val="00566A78"/>
    <w:rsid w:val="00570973"/>
    <w:rsid w:val="00571B99"/>
    <w:rsid w:val="00575B93"/>
    <w:rsid w:val="00581DD4"/>
    <w:rsid w:val="00591E21"/>
    <w:rsid w:val="00592B56"/>
    <w:rsid w:val="005A2218"/>
    <w:rsid w:val="005A2C3E"/>
    <w:rsid w:val="005A57B0"/>
    <w:rsid w:val="005B1236"/>
    <w:rsid w:val="005B60A2"/>
    <w:rsid w:val="005B6BB6"/>
    <w:rsid w:val="005C6AEE"/>
    <w:rsid w:val="005C72C1"/>
    <w:rsid w:val="005D274B"/>
    <w:rsid w:val="005D435E"/>
    <w:rsid w:val="005D608C"/>
    <w:rsid w:val="005E2051"/>
    <w:rsid w:val="005E49BC"/>
    <w:rsid w:val="005F0C9A"/>
    <w:rsid w:val="005F2EB5"/>
    <w:rsid w:val="005F60BF"/>
    <w:rsid w:val="005F7130"/>
    <w:rsid w:val="006143AB"/>
    <w:rsid w:val="00615D17"/>
    <w:rsid w:val="00622F85"/>
    <w:rsid w:val="00623939"/>
    <w:rsid w:val="0062582A"/>
    <w:rsid w:val="00627312"/>
    <w:rsid w:val="00632797"/>
    <w:rsid w:val="006333C6"/>
    <w:rsid w:val="00643B0A"/>
    <w:rsid w:val="00647CF8"/>
    <w:rsid w:val="00651906"/>
    <w:rsid w:val="006528A4"/>
    <w:rsid w:val="00653B46"/>
    <w:rsid w:val="006616B9"/>
    <w:rsid w:val="00662065"/>
    <w:rsid w:val="006637E4"/>
    <w:rsid w:val="006647DD"/>
    <w:rsid w:val="0066740E"/>
    <w:rsid w:val="00670B0E"/>
    <w:rsid w:val="00675A0A"/>
    <w:rsid w:val="006776C9"/>
    <w:rsid w:val="006777EE"/>
    <w:rsid w:val="00681ABD"/>
    <w:rsid w:val="006834F3"/>
    <w:rsid w:val="00693B33"/>
    <w:rsid w:val="006967A5"/>
    <w:rsid w:val="006A09B2"/>
    <w:rsid w:val="006A2A94"/>
    <w:rsid w:val="006A79DC"/>
    <w:rsid w:val="006B1CB7"/>
    <w:rsid w:val="006B3A8E"/>
    <w:rsid w:val="006B4765"/>
    <w:rsid w:val="006B5F7C"/>
    <w:rsid w:val="006C36A4"/>
    <w:rsid w:val="006C4298"/>
    <w:rsid w:val="006C7395"/>
    <w:rsid w:val="006D412D"/>
    <w:rsid w:val="006D4692"/>
    <w:rsid w:val="006F4D06"/>
    <w:rsid w:val="006F5091"/>
    <w:rsid w:val="00700381"/>
    <w:rsid w:val="00700481"/>
    <w:rsid w:val="007005DC"/>
    <w:rsid w:val="00703D61"/>
    <w:rsid w:val="00705197"/>
    <w:rsid w:val="00714C3A"/>
    <w:rsid w:val="00722E3F"/>
    <w:rsid w:val="00723D5D"/>
    <w:rsid w:val="00723FA3"/>
    <w:rsid w:val="007331D5"/>
    <w:rsid w:val="00733A50"/>
    <w:rsid w:val="00736CA9"/>
    <w:rsid w:val="00736E75"/>
    <w:rsid w:val="007376D4"/>
    <w:rsid w:val="007406C3"/>
    <w:rsid w:val="00741781"/>
    <w:rsid w:val="007501B0"/>
    <w:rsid w:val="00756929"/>
    <w:rsid w:val="00757688"/>
    <w:rsid w:val="00757B11"/>
    <w:rsid w:val="00763222"/>
    <w:rsid w:val="00765188"/>
    <w:rsid w:val="00767C83"/>
    <w:rsid w:val="007711AC"/>
    <w:rsid w:val="0077239C"/>
    <w:rsid w:val="00783658"/>
    <w:rsid w:val="00786957"/>
    <w:rsid w:val="007915F5"/>
    <w:rsid w:val="00795DDC"/>
    <w:rsid w:val="007A62AC"/>
    <w:rsid w:val="007A7310"/>
    <w:rsid w:val="007B65C4"/>
    <w:rsid w:val="007C05C9"/>
    <w:rsid w:val="007C1347"/>
    <w:rsid w:val="007C1A59"/>
    <w:rsid w:val="007C2391"/>
    <w:rsid w:val="007D338D"/>
    <w:rsid w:val="007D6C8D"/>
    <w:rsid w:val="007E03AD"/>
    <w:rsid w:val="007E1252"/>
    <w:rsid w:val="007E1909"/>
    <w:rsid w:val="007E2017"/>
    <w:rsid w:val="007E5C55"/>
    <w:rsid w:val="008011AC"/>
    <w:rsid w:val="00802047"/>
    <w:rsid w:val="00804ECE"/>
    <w:rsid w:val="008135DE"/>
    <w:rsid w:val="00817F33"/>
    <w:rsid w:val="00821C2E"/>
    <w:rsid w:val="008230EF"/>
    <w:rsid w:val="00826568"/>
    <w:rsid w:val="00832692"/>
    <w:rsid w:val="008343AA"/>
    <w:rsid w:val="008363DF"/>
    <w:rsid w:val="0083704A"/>
    <w:rsid w:val="0084166E"/>
    <w:rsid w:val="00842467"/>
    <w:rsid w:val="00843AB7"/>
    <w:rsid w:val="00845B29"/>
    <w:rsid w:val="00853100"/>
    <w:rsid w:val="00860068"/>
    <w:rsid w:val="00860494"/>
    <w:rsid w:val="00861C82"/>
    <w:rsid w:val="008756B1"/>
    <w:rsid w:val="008820D5"/>
    <w:rsid w:val="0088734F"/>
    <w:rsid w:val="00890364"/>
    <w:rsid w:val="00895947"/>
    <w:rsid w:val="008A078F"/>
    <w:rsid w:val="008A53E5"/>
    <w:rsid w:val="008B55FA"/>
    <w:rsid w:val="008B6357"/>
    <w:rsid w:val="008B75AB"/>
    <w:rsid w:val="008C056E"/>
    <w:rsid w:val="008C061A"/>
    <w:rsid w:val="008C2991"/>
    <w:rsid w:val="008C2FDB"/>
    <w:rsid w:val="008C7538"/>
    <w:rsid w:val="008C785C"/>
    <w:rsid w:val="008D0D48"/>
    <w:rsid w:val="008D348E"/>
    <w:rsid w:val="008E6AEF"/>
    <w:rsid w:val="008E7045"/>
    <w:rsid w:val="0090029E"/>
    <w:rsid w:val="00901169"/>
    <w:rsid w:val="00903E07"/>
    <w:rsid w:val="00933523"/>
    <w:rsid w:val="009408A8"/>
    <w:rsid w:val="00943759"/>
    <w:rsid w:val="0095185A"/>
    <w:rsid w:val="00956B8C"/>
    <w:rsid w:val="00965883"/>
    <w:rsid w:val="00965DA9"/>
    <w:rsid w:val="009751F6"/>
    <w:rsid w:val="00977A5D"/>
    <w:rsid w:val="00980913"/>
    <w:rsid w:val="0098111A"/>
    <w:rsid w:val="00991265"/>
    <w:rsid w:val="00991DE0"/>
    <w:rsid w:val="00991E44"/>
    <w:rsid w:val="009A0171"/>
    <w:rsid w:val="009A3DE7"/>
    <w:rsid w:val="009A54D1"/>
    <w:rsid w:val="009B6D9B"/>
    <w:rsid w:val="009C1F10"/>
    <w:rsid w:val="009C37C6"/>
    <w:rsid w:val="009C3A7A"/>
    <w:rsid w:val="009C54B8"/>
    <w:rsid w:val="009C6801"/>
    <w:rsid w:val="009D1808"/>
    <w:rsid w:val="009D2865"/>
    <w:rsid w:val="009D586F"/>
    <w:rsid w:val="009D602B"/>
    <w:rsid w:val="009D62DC"/>
    <w:rsid w:val="009D722B"/>
    <w:rsid w:val="009E4020"/>
    <w:rsid w:val="009E501E"/>
    <w:rsid w:val="00A11FA2"/>
    <w:rsid w:val="00A13FA7"/>
    <w:rsid w:val="00A16601"/>
    <w:rsid w:val="00A2324D"/>
    <w:rsid w:val="00A23A7E"/>
    <w:rsid w:val="00A25719"/>
    <w:rsid w:val="00A31FB0"/>
    <w:rsid w:val="00A334BD"/>
    <w:rsid w:val="00A36147"/>
    <w:rsid w:val="00A37FA4"/>
    <w:rsid w:val="00A440C7"/>
    <w:rsid w:val="00A4769B"/>
    <w:rsid w:val="00A52C8F"/>
    <w:rsid w:val="00A53FE8"/>
    <w:rsid w:val="00A5630D"/>
    <w:rsid w:val="00A613DA"/>
    <w:rsid w:val="00A62355"/>
    <w:rsid w:val="00A656D4"/>
    <w:rsid w:val="00A65EEE"/>
    <w:rsid w:val="00A814E9"/>
    <w:rsid w:val="00A848A7"/>
    <w:rsid w:val="00A8691B"/>
    <w:rsid w:val="00A8784F"/>
    <w:rsid w:val="00A9046C"/>
    <w:rsid w:val="00A90F63"/>
    <w:rsid w:val="00A9222F"/>
    <w:rsid w:val="00A931EA"/>
    <w:rsid w:val="00A96381"/>
    <w:rsid w:val="00A9707B"/>
    <w:rsid w:val="00A97B4C"/>
    <w:rsid w:val="00AA16F1"/>
    <w:rsid w:val="00AA28E4"/>
    <w:rsid w:val="00AA2FCA"/>
    <w:rsid w:val="00AA40CE"/>
    <w:rsid w:val="00AB156A"/>
    <w:rsid w:val="00AB67F3"/>
    <w:rsid w:val="00AC3A81"/>
    <w:rsid w:val="00AC6F3B"/>
    <w:rsid w:val="00AC7B46"/>
    <w:rsid w:val="00AD3842"/>
    <w:rsid w:val="00AD7040"/>
    <w:rsid w:val="00AD7E36"/>
    <w:rsid w:val="00AD7F7E"/>
    <w:rsid w:val="00AE09B1"/>
    <w:rsid w:val="00AF1925"/>
    <w:rsid w:val="00AF3752"/>
    <w:rsid w:val="00B00C60"/>
    <w:rsid w:val="00B05044"/>
    <w:rsid w:val="00B05980"/>
    <w:rsid w:val="00B211B1"/>
    <w:rsid w:val="00B24040"/>
    <w:rsid w:val="00B24615"/>
    <w:rsid w:val="00B44400"/>
    <w:rsid w:val="00B46B6A"/>
    <w:rsid w:val="00B476C7"/>
    <w:rsid w:val="00B558A1"/>
    <w:rsid w:val="00B55C7B"/>
    <w:rsid w:val="00B61795"/>
    <w:rsid w:val="00B668A3"/>
    <w:rsid w:val="00B7351F"/>
    <w:rsid w:val="00B8181D"/>
    <w:rsid w:val="00B836CD"/>
    <w:rsid w:val="00B903AC"/>
    <w:rsid w:val="00B93C42"/>
    <w:rsid w:val="00BB0990"/>
    <w:rsid w:val="00BB09EA"/>
    <w:rsid w:val="00BC2A36"/>
    <w:rsid w:val="00BC72B2"/>
    <w:rsid w:val="00BD44AE"/>
    <w:rsid w:val="00BD4E65"/>
    <w:rsid w:val="00BE11BA"/>
    <w:rsid w:val="00BE4185"/>
    <w:rsid w:val="00BE42CC"/>
    <w:rsid w:val="00BE5412"/>
    <w:rsid w:val="00BF6CA2"/>
    <w:rsid w:val="00BF71F4"/>
    <w:rsid w:val="00C009C7"/>
    <w:rsid w:val="00C02D2F"/>
    <w:rsid w:val="00C1095E"/>
    <w:rsid w:val="00C23E91"/>
    <w:rsid w:val="00C309B3"/>
    <w:rsid w:val="00C312A3"/>
    <w:rsid w:val="00C34ACD"/>
    <w:rsid w:val="00C34D0C"/>
    <w:rsid w:val="00C4304C"/>
    <w:rsid w:val="00C4523F"/>
    <w:rsid w:val="00C4639A"/>
    <w:rsid w:val="00C46BA8"/>
    <w:rsid w:val="00C50275"/>
    <w:rsid w:val="00C552ED"/>
    <w:rsid w:val="00C5551B"/>
    <w:rsid w:val="00C56A03"/>
    <w:rsid w:val="00C56F72"/>
    <w:rsid w:val="00C57783"/>
    <w:rsid w:val="00C6555C"/>
    <w:rsid w:val="00C70BEB"/>
    <w:rsid w:val="00C72112"/>
    <w:rsid w:val="00C74E58"/>
    <w:rsid w:val="00C772A8"/>
    <w:rsid w:val="00C77FA8"/>
    <w:rsid w:val="00C84FAD"/>
    <w:rsid w:val="00C85569"/>
    <w:rsid w:val="00C93ADD"/>
    <w:rsid w:val="00C95B28"/>
    <w:rsid w:val="00CA46A9"/>
    <w:rsid w:val="00CA519F"/>
    <w:rsid w:val="00CA7B01"/>
    <w:rsid w:val="00CB13B8"/>
    <w:rsid w:val="00CB329C"/>
    <w:rsid w:val="00CB71B3"/>
    <w:rsid w:val="00CC3139"/>
    <w:rsid w:val="00CC5D5B"/>
    <w:rsid w:val="00CC6965"/>
    <w:rsid w:val="00CC768D"/>
    <w:rsid w:val="00CD33D4"/>
    <w:rsid w:val="00CD3DAD"/>
    <w:rsid w:val="00CD53D2"/>
    <w:rsid w:val="00CF3E0C"/>
    <w:rsid w:val="00CF65FF"/>
    <w:rsid w:val="00CF6A1F"/>
    <w:rsid w:val="00D01262"/>
    <w:rsid w:val="00D033A7"/>
    <w:rsid w:val="00D05145"/>
    <w:rsid w:val="00D06ED0"/>
    <w:rsid w:val="00D11451"/>
    <w:rsid w:val="00D1573F"/>
    <w:rsid w:val="00D23CD8"/>
    <w:rsid w:val="00D266B2"/>
    <w:rsid w:val="00D41495"/>
    <w:rsid w:val="00D42006"/>
    <w:rsid w:val="00D4325E"/>
    <w:rsid w:val="00D47261"/>
    <w:rsid w:val="00D47586"/>
    <w:rsid w:val="00D616C1"/>
    <w:rsid w:val="00D63D79"/>
    <w:rsid w:val="00D63D9C"/>
    <w:rsid w:val="00D655B6"/>
    <w:rsid w:val="00D76D24"/>
    <w:rsid w:val="00D81E92"/>
    <w:rsid w:val="00D8666A"/>
    <w:rsid w:val="00D93A18"/>
    <w:rsid w:val="00D97B77"/>
    <w:rsid w:val="00D97C99"/>
    <w:rsid w:val="00DA06E8"/>
    <w:rsid w:val="00DA17A3"/>
    <w:rsid w:val="00DA3E81"/>
    <w:rsid w:val="00DA5F67"/>
    <w:rsid w:val="00DB2CD9"/>
    <w:rsid w:val="00DB370E"/>
    <w:rsid w:val="00DB6735"/>
    <w:rsid w:val="00DC3514"/>
    <w:rsid w:val="00DC5219"/>
    <w:rsid w:val="00DC6323"/>
    <w:rsid w:val="00DD03CD"/>
    <w:rsid w:val="00DD28D1"/>
    <w:rsid w:val="00DD7883"/>
    <w:rsid w:val="00DD7CA3"/>
    <w:rsid w:val="00DE0FD9"/>
    <w:rsid w:val="00DE76EF"/>
    <w:rsid w:val="00DF5819"/>
    <w:rsid w:val="00DF5836"/>
    <w:rsid w:val="00E00DEF"/>
    <w:rsid w:val="00E110E0"/>
    <w:rsid w:val="00E139EF"/>
    <w:rsid w:val="00E1502E"/>
    <w:rsid w:val="00E15346"/>
    <w:rsid w:val="00E20701"/>
    <w:rsid w:val="00E22566"/>
    <w:rsid w:val="00E24C9A"/>
    <w:rsid w:val="00E256A2"/>
    <w:rsid w:val="00E25F8D"/>
    <w:rsid w:val="00E25FCC"/>
    <w:rsid w:val="00E2712C"/>
    <w:rsid w:val="00E31FA4"/>
    <w:rsid w:val="00E33628"/>
    <w:rsid w:val="00E36952"/>
    <w:rsid w:val="00E43448"/>
    <w:rsid w:val="00E44745"/>
    <w:rsid w:val="00E45FE0"/>
    <w:rsid w:val="00E476BD"/>
    <w:rsid w:val="00E538E7"/>
    <w:rsid w:val="00E60E77"/>
    <w:rsid w:val="00E6370D"/>
    <w:rsid w:val="00E6788C"/>
    <w:rsid w:val="00E7002B"/>
    <w:rsid w:val="00E71A52"/>
    <w:rsid w:val="00E73624"/>
    <w:rsid w:val="00E74CAA"/>
    <w:rsid w:val="00E75374"/>
    <w:rsid w:val="00E776E4"/>
    <w:rsid w:val="00E840DD"/>
    <w:rsid w:val="00E84709"/>
    <w:rsid w:val="00E92385"/>
    <w:rsid w:val="00E96642"/>
    <w:rsid w:val="00EA5148"/>
    <w:rsid w:val="00EA76D0"/>
    <w:rsid w:val="00EB4506"/>
    <w:rsid w:val="00EB50AE"/>
    <w:rsid w:val="00EC3A73"/>
    <w:rsid w:val="00EC72A4"/>
    <w:rsid w:val="00EC75A7"/>
    <w:rsid w:val="00EC7D6E"/>
    <w:rsid w:val="00ED245E"/>
    <w:rsid w:val="00ED5A9F"/>
    <w:rsid w:val="00ED5AD8"/>
    <w:rsid w:val="00EE0CCC"/>
    <w:rsid w:val="00EE0CFB"/>
    <w:rsid w:val="00EE273E"/>
    <w:rsid w:val="00EF6D3F"/>
    <w:rsid w:val="00F04CAB"/>
    <w:rsid w:val="00F06539"/>
    <w:rsid w:val="00F1067D"/>
    <w:rsid w:val="00F179C3"/>
    <w:rsid w:val="00F23570"/>
    <w:rsid w:val="00F24CBC"/>
    <w:rsid w:val="00F27541"/>
    <w:rsid w:val="00F3400F"/>
    <w:rsid w:val="00F41329"/>
    <w:rsid w:val="00F45283"/>
    <w:rsid w:val="00F45C9F"/>
    <w:rsid w:val="00F472C6"/>
    <w:rsid w:val="00F57AD0"/>
    <w:rsid w:val="00F63A7C"/>
    <w:rsid w:val="00F64042"/>
    <w:rsid w:val="00F64472"/>
    <w:rsid w:val="00F710EC"/>
    <w:rsid w:val="00F727DD"/>
    <w:rsid w:val="00F74DC7"/>
    <w:rsid w:val="00F8080B"/>
    <w:rsid w:val="00F864BE"/>
    <w:rsid w:val="00F87974"/>
    <w:rsid w:val="00F96D3D"/>
    <w:rsid w:val="00FA0010"/>
    <w:rsid w:val="00FA2FD8"/>
    <w:rsid w:val="00FA4F41"/>
    <w:rsid w:val="00FA5273"/>
    <w:rsid w:val="00FA5C20"/>
    <w:rsid w:val="00FA65B7"/>
    <w:rsid w:val="00FB079F"/>
    <w:rsid w:val="00FB541F"/>
    <w:rsid w:val="00FB570A"/>
    <w:rsid w:val="00FB6B40"/>
    <w:rsid w:val="00FC0B71"/>
    <w:rsid w:val="00FC71F3"/>
    <w:rsid w:val="00FE1161"/>
    <w:rsid w:val="00FE34C0"/>
    <w:rsid w:val="00FE5267"/>
    <w:rsid w:val="00FF3DCF"/>
    <w:rsid w:val="00FF46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846">
      <w:bodyDiv w:val="1"/>
      <w:marLeft w:val="0"/>
      <w:marRight w:val="0"/>
      <w:marTop w:val="0"/>
      <w:marBottom w:val="0"/>
      <w:divBdr>
        <w:top w:val="none" w:sz="0" w:space="0" w:color="auto"/>
        <w:left w:val="none" w:sz="0" w:space="0" w:color="auto"/>
        <w:bottom w:val="none" w:sz="0" w:space="0" w:color="auto"/>
        <w:right w:val="none" w:sz="0" w:space="0" w:color="auto"/>
      </w:divBdr>
      <w:divsChild>
        <w:div w:id="1126311265">
          <w:marLeft w:val="0"/>
          <w:marRight w:val="0"/>
          <w:marTop w:val="0"/>
          <w:marBottom w:val="150"/>
          <w:divBdr>
            <w:top w:val="none" w:sz="0" w:space="0" w:color="auto"/>
            <w:left w:val="none" w:sz="0" w:space="0" w:color="auto"/>
            <w:bottom w:val="none" w:sz="0" w:space="0" w:color="auto"/>
            <w:right w:val="none" w:sz="0" w:space="0" w:color="auto"/>
          </w:divBdr>
          <w:divsChild>
            <w:div w:id="386075680">
              <w:marLeft w:val="0"/>
              <w:marRight w:val="0"/>
              <w:marTop w:val="0"/>
              <w:marBottom w:val="0"/>
              <w:divBdr>
                <w:top w:val="none" w:sz="0" w:space="0" w:color="auto"/>
                <w:left w:val="none" w:sz="0" w:space="0" w:color="auto"/>
                <w:bottom w:val="none" w:sz="0" w:space="0" w:color="auto"/>
                <w:right w:val="none" w:sz="0" w:space="0" w:color="auto"/>
              </w:divBdr>
            </w:div>
          </w:divsChild>
        </w:div>
        <w:div w:id="1091243075">
          <w:marLeft w:val="0"/>
          <w:marRight w:val="0"/>
          <w:marTop w:val="0"/>
          <w:marBottom w:val="150"/>
          <w:divBdr>
            <w:top w:val="none" w:sz="0" w:space="0" w:color="auto"/>
            <w:left w:val="none" w:sz="0" w:space="0" w:color="auto"/>
            <w:bottom w:val="none" w:sz="0" w:space="0" w:color="auto"/>
            <w:right w:val="none" w:sz="0" w:space="0" w:color="auto"/>
          </w:divBdr>
          <w:divsChild>
            <w:div w:id="257446611">
              <w:marLeft w:val="0"/>
              <w:marRight w:val="0"/>
              <w:marTop w:val="0"/>
              <w:marBottom w:val="0"/>
              <w:divBdr>
                <w:top w:val="none" w:sz="0" w:space="0" w:color="auto"/>
                <w:left w:val="none" w:sz="0" w:space="0" w:color="auto"/>
                <w:bottom w:val="none" w:sz="0" w:space="0" w:color="auto"/>
                <w:right w:val="none" w:sz="0" w:space="0" w:color="auto"/>
              </w:divBdr>
              <w:divsChild>
                <w:div w:id="504128252">
                  <w:marLeft w:val="0"/>
                  <w:marRight w:val="0"/>
                  <w:marTop w:val="0"/>
                  <w:marBottom w:val="0"/>
                  <w:divBdr>
                    <w:top w:val="none" w:sz="0" w:space="0" w:color="auto"/>
                    <w:left w:val="none" w:sz="0" w:space="0" w:color="auto"/>
                    <w:bottom w:val="none" w:sz="0" w:space="0" w:color="auto"/>
                    <w:right w:val="none" w:sz="0" w:space="0" w:color="auto"/>
                  </w:divBdr>
                  <w:divsChild>
                    <w:div w:id="217400976">
                      <w:marLeft w:val="0"/>
                      <w:marRight w:val="0"/>
                      <w:marTop w:val="0"/>
                      <w:marBottom w:val="75"/>
                      <w:divBdr>
                        <w:top w:val="none" w:sz="0" w:space="0" w:color="auto"/>
                        <w:left w:val="none" w:sz="0" w:space="0" w:color="auto"/>
                        <w:bottom w:val="none" w:sz="0" w:space="0" w:color="auto"/>
                        <w:right w:val="none" w:sz="0" w:space="0" w:color="auto"/>
                      </w:divBdr>
                      <w:divsChild>
                        <w:div w:id="1213619530">
                          <w:marLeft w:val="0"/>
                          <w:marRight w:val="0"/>
                          <w:marTop w:val="0"/>
                          <w:marBottom w:val="0"/>
                          <w:divBdr>
                            <w:top w:val="none" w:sz="0" w:space="0" w:color="auto"/>
                            <w:left w:val="none" w:sz="0" w:space="0" w:color="auto"/>
                            <w:bottom w:val="none" w:sz="0" w:space="0" w:color="auto"/>
                            <w:right w:val="none" w:sz="0" w:space="0" w:color="auto"/>
                          </w:divBdr>
                          <w:divsChild>
                            <w:div w:id="169100959">
                              <w:marLeft w:val="0"/>
                              <w:marRight w:val="0"/>
                              <w:marTop w:val="0"/>
                              <w:marBottom w:val="0"/>
                              <w:divBdr>
                                <w:top w:val="none" w:sz="0" w:space="0" w:color="auto"/>
                                <w:left w:val="none" w:sz="0" w:space="0" w:color="auto"/>
                                <w:bottom w:val="none" w:sz="0" w:space="0" w:color="auto"/>
                                <w:right w:val="none" w:sz="0" w:space="0" w:color="auto"/>
                              </w:divBdr>
                            </w:div>
                            <w:div w:id="139994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91506">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 w:id="200637104">
      <w:bodyDiv w:val="1"/>
      <w:marLeft w:val="0"/>
      <w:marRight w:val="0"/>
      <w:marTop w:val="0"/>
      <w:marBottom w:val="0"/>
      <w:divBdr>
        <w:top w:val="none" w:sz="0" w:space="0" w:color="auto"/>
        <w:left w:val="none" w:sz="0" w:space="0" w:color="auto"/>
        <w:bottom w:val="none" w:sz="0" w:space="0" w:color="auto"/>
        <w:right w:val="none" w:sz="0" w:space="0" w:color="auto"/>
      </w:divBdr>
      <w:divsChild>
        <w:div w:id="1351184638">
          <w:marLeft w:val="-75"/>
          <w:marRight w:val="-75"/>
          <w:marTop w:val="0"/>
          <w:marBottom w:val="225"/>
          <w:divBdr>
            <w:top w:val="none" w:sz="0" w:space="0" w:color="auto"/>
            <w:left w:val="none" w:sz="0" w:space="0" w:color="auto"/>
            <w:bottom w:val="none" w:sz="0" w:space="0" w:color="auto"/>
            <w:right w:val="none" w:sz="0" w:space="0" w:color="auto"/>
          </w:divBdr>
          <w:divsChild>
            <w:div w:id="685447851">
              <w:marLeft w:val="0"/>
              <w:marRight w:val="0"/>
              <w:marTop w:val="0"/>
              <w:marBottom w:val="0"/>
              <w:divBdr>
                <w:top w:val="none" w:sz="0" w:space="0" w:color="auto"/>
                <w:left w:val="none" w:sz="0" w:space="0" w:color="auto"/>
                <w:bottom w:val="none" w:sz="0" w:space="0" w:color="auto"/>
                <w:right w:val="none" w:sz="0" w:space="0" w:color="auto"/>
              </w:divBdr>
            </w:div>
            <w:div w:id="528684366">
              <w:marLeft w:val="0"/>
              <w:marRight w:val="0"/>
              <w:marTop w:val="0"/>
              <w:marBottom w:val="0"/>
              <w:divBdr>
                <w:top w:val="none" w:sz="0" w:space="0" w:color="auto"/>
                <w:left w:val="none" w:sz="0" w:space="0" w:color="auto"/>
                <w:bottom w:val="none" w:sz="0" w:space="0" w:color="auto"/>
                <w:right w:val="none" w:sz="0" w:space="0" w:color="auto"/>
              </w:divBdr>
            </w:div>
          </w:divsChild>
        </w:div>
        <w:div w:id="1797413067">
          <w:marLeft w:val="0"/>
          <w:marRight w:val="0"/>
          <w:marTop w:val="0"/>
          <w:marBottom w:val="225"/>
          <w:divBdr>
            <w:top w:val="none" w:sz="0" w:space="0" w:color="auto"/>
            <w:left w:val="none" w:sz="0" w:space="0" w:color="auto"/>
            <w:bottom w:val="none" w:sz="0" w:space="0" w:color="auto"/>
            <w:right w:val="none" w:sz="0" w:space="0" w:color="auto"/>
          </w:divBdr>
        </w:div>
      </w:divsChild>
    </w:div>
    <w:div w:id="283731155">
      <w:bodyDiv w:val="1"/>
      <w:marLeft w:val="0"/>
      <w:marRight w:val="0"/>
      <w:marTop w:val="0"/>
      <w:marBottom w:val="0"/>
      <w:divBdr>
        <w:top w:val="none" w:sz="0" w:space="0" w:color="auto"/>
        <w:left w:val="none" w:sz="0" w:space="0" w:color="auto"/>
        <w:bottom w:val="none" w:sz="0" w:space="0" w:color="auto"/>
        <w:right w:val="none" w:sz="0" w:space="0" w:color="auto"/>
      </w:divBdr>
      <w:divsChild>
        <w:div w:id="520821087">
          <w:marLeft w:val="0"/>
          <w:marRight w:val="0"/>
          <w:marTop w:val="57"/>
          <w:marBottom w:val="57"/>
          <w:divBdr>
            <w:top w:val="none" w:sz="0" w:space="0" w:color="auto"/>
            <w:left w:val="none" w:sz="0" w:space="0" w:color="auto"/>
            <w:bottom w:val="none" w:sz="0" w:space="0" w:color="auto"/>
            <w:right w:val="none" w:sz="0" w:space="0" w:color="auto"/>
          </w:divBdr>
        </w:div>
        <w:div w:id="1759978799">
          <w:marLeft w:val="0"/>
          <w:marRight w:val="0"/>
          <w:marTop w:val="57"/>
          <w:marBottom w:val="57"/>
          <w:divBdr>
            <w:top w:val="none" w:sz="0" w:space="0" w:color="auto"/>
            <w:left w:val="none" w:sz="0" w:space="0" w:color="auto"/>
            <w:bottom w:val="none" w:sz="0" w:space="0" w:color="auto"/>
            <w:right w:val="none" w:sz="0" w:space="0" w:color="auto"/>
          </w:divBdr>
        </w:div>
        <w:div w:id="221406388">
          <w:marLeft w:val="0"/>
          <w:marRight w:val="0"/>
          <w:marTop w:val="57"/>
          <w:marBottom w:val="57"/>
          <w:divBdr>
            <w:top w:val="none" w:sz="0" w:space="0" w:color="auto"/>
            <w:left w:val="none" w:sz="0" w:space="0" w:color="auto"/>
            <w:bottom w:val="none" w:sz="0" w:space="0" w:color="auto"/>
            <w:right w:val="none" w:sz="0" w:space="0" w:color="auto"/>
          </w:divBdr>
        </w:div>
        <w:div w:id="2081097072">
          <w:marLeft w:val="0"/>
          <w:marRight w:val="0"/>
          <w:marTop w:val="57"/>
          <w:marBottom w:val="57"/>
          <w:divBdr>
            <w:top w:val="none" w:sz="0" w:space="0" w:color="auto"/>
            <w:left w:val="none" w:sz="0" w:space="0" w:color="auto"/>
            <w:bottom w:val="none" w:sz="0" w:space="0" w:color="auto"/>
            <w:right w:val="none" w:sz="0" w:space="0" w:color="auto"/>
          </w:divBdr>
        </w:div>
        <w:div w:id="904949429">
          <w:marLeft w:val="0"/>
          <w:marRight w:val="0"/>
          <w:marTop w:val="57"/>
          <w:marBottom w:val="57"/>
          <w:divBdr>
            <w:top w:val="none" w:sz="0" w:space="0" w:color="auto"/>
            <w:left w:val="none" w:sz="0" w:space="0" w:color="auto"/>
            <w:bottom w:val="none" w:sz="0" w:space="0" w:color="auto"/>
            <w:right w:val="none" w:sz="0" w:space="0" w:color="auto"/>
          </w:divBdr>
        </w:div>
        <w:div w:id="816529427">
          <w:marLeft w:val="0"/>
          <w:marRight w:val="0"/>
          <w:marTop w:val="57"/>
          <w:marBottom w:val="57"/>
          <w:divBdr>
            <w:top w:val="none" w:sz="0" w:space="0" w:color="auto"/>
            <w:left w:val="none" w:sz="0" w:space="0" w:color="auto"/>
            <w:bottom w:val="none" w:sz="0" w:space="0" w:color="auto"/>
            <w:right w:val="none" w:sz="0" w:space="0" w:color="auto"/>
          </w:divBdr>
        </w:div>
        <w:div w:id="1085612213">
          <w:marLeft w:val="0"/>
          <w:marRight w:val="0"/>
          <w:marTop w:val="57"/>
          <w:marBottom w:val="57"/>
          <w:divBdr>
            <w:top w:val="none" w:sz="0" w:space="0" w:color="auto"/>
            <w:left w:val="none" w:sz="0" w:space="0" w:color="auto"/>
            <w:bottom w:val="none" w:sz="0" w:space="0" w:color="auto"/>
            <w:right w:val="none" w:sz="0" w:space="0" w:color="auto"/>
          </w:divBdr>
        </w:div>
        <w:div w:id="1464152358">
          <w:marLeft w:val="0"/>
          <w:marRight w:val="0"/>
          <w:marTop w:val="57"/>
          <w:marBottom w:val="57"/>
          <w:divBdr>
            <w:top w:val="none" w:sz="0" w:space="0" w:color="auto"/>
            <w:left w:val="none" w:sz="0" w:space="0" w:color="auto"/>
            <w:bottom w:val="none" w:sz="0" w:space="0" w:color="auto"/>
            <w:right w:val="none" w:sz="0" w:space="0" w:color="auto"/>
          </w:divBdr>
        </w:div>
        <w:div w:id="525488022">
          <w:marLeft w:val="0"/>
          <w:marRight w:val="0"/>
          <w:marTop w:val="57"/>
          <w:marBottom w:val="57"/>
          <w:divBdr>
            <w:top w:val="none" w:sz="0" w:space="0" w:color="auto"/>
            <w:left w:val="none" w:sz="0" w:space="0" w:color="auto"/>
            <w:bottom w:val="none" w:sz="0" w:space="0" w:color="auto"/>
            <w:right w:val="none" w:sz="0" w:space="0" w:color="auto"/>
          </w:divBdr>
        </w:div>
        <w:div w:id="1237714850">
          <w:marLeft w:val="0"/>
          <w:marRight w:val="0"/>
          <w:marTop w:val="57"/>
          <w:marBottom w:val="57"/>
          <w:divBdr>
            <w:top w:val="none" w:sz="0" w:space="0" w:color="auto"/>
            <w:left w:val="none" w:sz="0" w:space="0" w:color="auto"/>
            <w:bottom w:val="none" w:sz="0" w:space="0" w:color="auto"/>
            <w:right w:val="none" w:sz="0" w:space="0" w:color="auto"/>
          </w:divBdr>
        </w:div>
        <w:div w:id="1740513891">
          <w:marLeft w:val="0"/>
          <w:marRight w:val="0"/>
          <w:marTop w:val="57"/>
          <w:marBottom w:val="57"/>
          <w:divBdr>
            <w:top w:val="none" w:sz="0" w:space="0" w:color="auto"/>
            <w:left w:val="none" w:sz="0" w:space="0" w:color="auto"/>
            <w:bottom w:val="none" w:sz="0" w:space="0" w:color="auto"/>
            <w:right w:val="none" w:sz="0" w:space="0" w:color="auto"/>
          </w:divBdr>
        </w:div>
        <w:div w:id="897476451">
          <w:marLeft w:val="0"/>
          <w:marRight w:val="0"/>
          <w:marTop w:val="57"/>
          <w:marBottom w:val="57"/>
          <w:divBdr>
            <w:top w:val="none" w:sz="0" w:space="0" w:color="auto"/>
            <w:left w:val="none" w:sz="0" w:space="0" w:color="auto"/>
            <w:bottom w:val="none" w:sz="0" w:space="0" w:color="auto"/>
            <w:right w:val="none" w:sz="0" w:space="0" w:color="auto"/>
          </w:divBdr>
        </w:div>
        <w:div w:id="1609462419">
          <w:marLeft w:val="0"/>
          <w:marRight w:val="0"/>
          <w:marTop w:val="57"/>
          <w:marBottom w:val="57"/>
          <w:divBdr>
            <w:top w:val="none" w:sz="0" w:space="0" w:color="auto"/>
            <w:left w:val="none" w:sz="0" w:space="0" w:color="auto"/>
            <w:bottom w:val="none" w:sz="0" w:space="0" w:color="auto"/>
            <w:right w:val="none" w:sz="0" w:space="0" w:color="auto"/>
          </w:divBdr>
        </w:div>
        <w:div w:id="304242077">
          <w:marLeft w:val="0"/>
          <w:marRight w:val="0"/>
          <w:marTop w:val="57"/>
          <w:marBottom w:val="57"/>
          <w:divBdr>
            <w:top w:val="none" w:sz="0" w:space="0" w:color="auto"/>
            <w:left w:val="none" w:sz="0" w:space="0" w:color="auto"/>
            <w:bottom w:val="none" w:sz="0" w:space="0" w:color="auto"/>
            <w:right w:val="none" w:sz="0" w:space="0" w:color="auto"/>
          </w:divBdr>
        </w:div>
        <w:div w:id="1920167881">
          <w:marLeft w:val="0"/>
          <w:marRight w:val="0"/>
          <w:marTop w:val="57"/>
          <w:marBottom w:val="57"/>
          <w:divBdr>
            <w:top w:val="none" w:sz="0" w:space="0" w:color="auto"/>
            <w:left w:val="none" w:sz="0" w:space="0" w:color="auto"/>
            <w:bottom w:val="none" w:sz="0" w:space="0" w:color="auto"/>
            <w:right w:val="none" w:sz="0" w:space="0" w:color="auto"/>
          </w:divBdr>
        </w:div>
        <w:div w:id="299114161">
          <w:marLeft w:val="0"/>
          <w:marRight w:val="0"/>
          <w:marTop w:val="57"/>
          <w:marBottom w:val="57"/>
          <w:divBdr>
            <w:top w:val="none" w:sz="0" w:space="0" w:color="auto"/>
            <w:left w:val="none" w:sz="0" w:space="0" w:color="auto"/>
            <w:bottom w:val="none" w:sz="0" w:space="0" w:color="auto"/>
            <w:right w:val="none" w:sz="0" w:space="0" w:color="auto"/>
          </w:divBdr>
        </w:div>
        <w:div w:id="1825391601">
          <w:marLeft w:val="0"/>
          <w:marRight w:val="0"/>
          <w:marTop w:val="57"/>
          <w:marBottom w:val="57"/>
          <w:divBdr>
            <w:top w:val="none" w:sz="0" w:space="0" w:color="auto"/>
            <w:left w:val="none" w:sz="0" w:space="0" w:color="auto"/>
            <w:bottom w:val="none" w:sz="0" w:space="0" w:color="auto"/>
            <w:right w:val="none" w:sz="0" w:space="0" w:color="auto"/>
          </w:divBdr>
        </w:div>
        <w:div w:id="81344750">
          <w:marLeft w:val="0"/>
          <w:marRight w:val="0"/>
          <w:marTop w:val="57"/>
          <w:marBottom w:val="57"/>
          <w:divBdr>
            <w:top w:val="none" w:sz="0" w:space="0" w:color="auto"/>
            <w:left w:val="none" w:sz="0" w:space="0" w:color="auto"/>
            <w:bottom w:val="none" w:sz="0" w:space="0" w:color="auto"/>
            <w:right w:val="none" w:sz="0" w:space="0" w:color="auto"/>
          </w:divBdr>
        </w:div>
        <w:div w:id="566653506">
          <w:marLeft w:val="0"/>
          <w:marRight w:val="0"/>
          <w:marTop w:val="57"/>
          <w:marBottom w:val="57"/>
          <w:divBdr>
            <w:top w:val="none" w:sz="0" w:space="0" w:color="auto"/>
            <w:left w:val="none" w:sz="0" w:space="0" w:color="auto"/>
            <w:bottom w:val="none" w:sz="0" w:space="0" w:color="auto"/>
            <w:right w:val="none" w:sz="0" w:space="0" w:color="auto"/>
          </w:divBdr>
        </w:div>
        <w:div w:id="77869355">
          <w:marLeft w:val="0"/>
          <w:marRight w:val="0"/>
          <w:marTop w:val="57"/>
          <w:marBottom w:val="57"/>
          <w:divBdr>
            <w:top w:val="none" w:sz="0" w:space="0" w:color="auto"/>
            <w:left w:val="none" w:sz="0" w:space="0" w:color="auto"/>
            <w:bottom w:val="none" w:sz="0" w:space="0" w:color="auto"/>
            <w:right w:val="none" w:sz="0" w:space="0" w:color="auto"/>
          </w:divBdr>
        </w:div>
        <w:div w:id="1438867557">
          <w:marLeft w:val="0"/>
          <w:marRight w:val="0"/>
          <w:marTop w:val="57"/>
          <w:marBottom w:val="57"/>
          <w:divBdr>
            <w:top w:val="none" w:sz="0" w:space="0" w:color="auto"/>
            <w:left w:val="none" w:sz="0" w:space="0" w:color="auto"/>
            <w:bottom w:val="none" w:sz="0" w:space="0" w:color="auto"/>
            <w:right w:val="none" w:sz="0" w:space="0" w:color="auto"/>
          </w:divBdr>
        </w:div>
        <w:div w:id="821965271">
          <w:marLeft w:val="0"/>
          <w:marRight w:val="0"/>
          <w:marTop w:val="57"/>
          <w:marBottom w:val="57"/>
          <w:divBdr>
            <w:top w:val="none" w:sz="0" w:space="0" w:color="auto"/>
            <w:left w:val="none" w:sz="0" w:space="0" w:color="auto"/>
            <w:bottom w:val="none" w:sz="0" w:space="0" w:color="auto"/>
            <w:right w:val="none" w:sz="0" w:space="0" w:color="auto"/>
          </w:divBdr>
        </w:div>
        <w:div w:id="391463228">
          <w:marLeft w:val="0"/>
          <w:marRight w:val="0"/>
          <w:marTop w:val="57"/>
          <w:marBottom w:val="57"/>
          <w:divBdr>
            <w:top w:val="none" w:sz="0" w:space="0" w:color="auto"/>
            <w:left w:val="none" w:sz="0" w:space="0" w:color="auto"/>
            <w:bottom w:val="none" w:sz="0" w:space="0" w:color="auto"/>
            <w:right w:val="none" w:sz="0" w:space="0" w:color="auto"/>
          </w:divBdr>
        </w:div>
        <w:div w:id="657416584">
          <w:marLeft w:val="0"/>
          <w:marRight w:val="0"/>
          <w:marTop w:val="57"/>
          <w:marBottom w:val="57"/>
          <w:divBdr>
            <w:top w:val="none" w:sz="0" w:space="0" w:color="auto"/>
            <w:left w:val="none" w:sz="0" w:space="0" w:color="auto"/>
            <w:bottom w:val="none" w:sz="0" w:space="0" w:color="auto"/>
            <w:right w:val="none" w:sz="0" w:space="0" w:color="auto"/>
          </w:divBdr>
        </w:div>
        <w:div w:id="1735620883">
          <w:marLeft w:val="0"/>
          <w:marRight w:val="0"/>
          <w:marTop w:val="57"/>
          <w:marBottom w:val="57"/>
          <w:divBdr>
            <w:top w:val="none" w:sz="0" w:space="0" w:color="auto"/>
            <w:left w:val="none" w:sz="0" w:space="0" w:color="auto"/>
            <w:bottom w:val="none" w:sz="0" w:space="0" w:color="auto"/>
            <w:right w:val="none" w:sz="0" w:space="0" w:color="auto"/>
          </w:divBdr>
        </w:div>
        <w:div w:id="2074547355">
          <w:marLeft w:val="0"/>
          <w:marRight w:val="0"/>
          <w:marTop w:val="57"/>
          <w:marBottom w:val="57"/>
          <w:divBdr>
            <w:top w:val="none" w:sz="0" w:space="0" w:color="auto"/>
            <w:left w:val="none" w:sz="0" w:space="0" w:color="auto"/>
            <w:bottom w:val="none" w:sz="0" w:space="0" w:color="auto"/>
            <w:right w:val="none" w:sz="0" w:space="0" w:color="auto"/>
          </w:divBdr>
        </w:div>
        <w:div w:id="164174721">
          <w:marLeft w:val="0"/>
          <w:marRight w:val="0"/>
          <w:marTop w:val="57"/>
          <w:marBottom w:val="57"/>
          <w:divBdr>
            <w:top w:val="none" w:sz="0" w:space="0" w:color="auto"/>
            <w:left w:val="none" w:sz="0" w:space="0" w:color="auto"/>
            <w:bottom w:val="none" w:sz="0" w:space="0" w:color="auto"/>
            <w:right w:val="none" w:sz="0" w:space="0" w:color="auto"/>
          </w:divBdr>
        </w:div>
        <w:div w:id="976300171">
          <w:marLeft w:val="0"/>
          <w:marRight w:val="0"/>
          <w:marTop w:val="57"/>
          <w:marBottom w:val="57"/>
          <w:divBdr>
            <w:top w:val="none" w:sz="0" w:space="0" w:color="auto"/>
            <w:left w:val="none" w:sz="0" w:space="0" w:color="auto"/>
            <w:bottom w:val="none" w:sz="0" w:space="0" w:color="auto"/>
            <w:right w:val="none" w:sz="0" w:space="0" w:color="auto"/>
          </w:divBdr>
        </w:div>
        <w:div w:id="1674455237">
          <w:marLeft w:val="0"/>
          <w:marRight w:val="0"/>
          <w:marTop w:val="57"/>
          <w:marBottom w:val="57"/>
          <w:divBdr>
            <w:top w:val="none" w:sz="0" w:space="0" w:color="auto"/>
            <w:left w:val="none" w:sz="0" w:space="0" w:color="auto"/>
            <w:bottom w:val="none" w:sz="0" w:space="0" w:color="auto"/>
            <w:right w:val="none" w:sz="0" w:space="0" w:color="auto"/>
          </w:divBdr>
        </w:div>
        <w:div w:id="539173194">
          <w:marLeft w:val="0"/>
          <w:marRight w:val="0"/>
          <w:marTop w:val="57"/>
          <w:marBottom w:val="57"/>
          <w:divBdr>
            <w:top w:val="none" w:sz="0" w:space="0" w:color="auto"/>
            <w:left w:val="none" w:sz="0" w:space="0" w:color="auto"/>
            <w:bottom w:val="none" w:sz="0" w:space="0" w:color="auto"/>
            <w:right w:val="none" w:sz="0" w:space="0" w:color="auto"/>
          </w:divBdr>
        </w:div>
        <w:div w:id="929309965">
          <w:marLeft w:val="0"/>
          <w:marRight w:val="0"/>
          <w:marTop w:val="57"/>
          <w:marBottom w:val="57"/>
          <w:divBdr>
            <w:top w:val="none" w:sz="0" w:space="0" w:color="auto"/>
            <w:left w:val="none" w:sz="0" w:space="0" w:color="auto"/>
            <w:bottom w:val="none" w:sz="0" w:space="0" w:color="auto"/>
            <w:right w:val="none" w:sz="0" w:space="0" w:color="auto"/>
          </w:divBdr>
        </w:div>
        <w:div w:id="2122331552">
          <w:marLeft w:val="0"/>
          <w:marRight w:val="0"/>
          <w:marTop w:val="57"/>
          <w:marBottom w:val="57"/>
          <w:divBdr>
            <w:top w:val="none" w:sz="0" w:space="0" w:color="auto"/>
            <w:left w:val="none" w:sz="0" w:space="0" w:color="auto"/>
            <w:bottom w:val="none" w:sz="0" w:space="0" w:color="auto"/>
            <w:right w:val="none" w:sz="0" w:space="0" w:color="auto"/>
          </w:divBdr>
        </w:div>
        <w:div w:id="1104418078">
          <w:marLeft w:val="0"/>
          <w:marRight w:val="0"/>
          <w:marTop w:val="57"/>
          <w:marBottom w:val="57"/>
          <w:divBdr>
            <w:top w:val="none" w:sz="0" w:space="0" w:color="auto"/>
            <w:left w:val="none" w:sz="0" w:space="0" w:color="auto"/>
            <w:bottom w:val="none" w:sz="0" w:space="0" w:color="auto"/>
            <w:right w:val="none" w:sz="0" w:space="0" w:color="auto"/>
          </w:divBdr>
        </w:div>
        <w:div w:id="821896256">
          <w:marLeft w:val="0"/>
          <w:marRight w:val="0"/>
          <w:marTop w:val="57"/>
          <w:marBottom w:val="57"/>
          <w:divBdr>
            <w:top w:val="none" w:sz="0" w:space="0" w:color="auto"/>
            <w:left w:val="none" w:sz="0" w:space="0" w:color="auto"/>
            <w:bottom w:val="none" w:sz="0" w:space="0" w:color="auto"/>
            <w:right w:val="none" w:sz="0" w:space="0" w:color="auto"/>
          </w:divBdr>
        </w:div>
        <w:div w:id="1194424639">
          <w:marLeft w:val="0"/>
          <w:marRight w:val="0"/>
          <w:marTop w:val="57"/>
          <w:marBottom w:val="57"/>
          <w:divBdr>
            <w:top w:val="none" w:sz="0" w:space="0" w:color="auto"/>
            <w:left w:val="none" w:sz="0" w:space="0" w:color="auto"/>
            <w:bottom w:val="none" w:sz="0" w:space="0" w:color="auto"/>
            <w:right w:val="none" w:sz="0" w:space="0" w:color="auto"/>
          </w:divBdr>
        </w:div>
        <w:div w:id="281962301">
          <w:marLeft w:val="0"/>
          <w:marRight w:val="0"/>
          <w:marTop w:val="57"/>
          <w:marBottom w:val="57"/>
          <w:divBdr>
            <w:top w:val="none" w:sz="0" w:space="0" w:color="auto"/>
            <w:left w:val="none" w:sz="0" w:space="0" w:color="auto"/>
            <w:bottom w:val="none" w:sz="0" w:space="0" w:color="auto"/>
            <w:right w:val="none" w:sz="0" w:space="0" w:color="auto"/>
          </w:divBdr>
        </w:div>
        <w:div w:id="740100214">
          <w:marLeft w:val="0"/>
          <w:marRight w:val="0"/>
          <w:marTop w:val="57"/>
          <w:marBottom w:val="57"/>
          <w:divBdr>
            <w:top w:val="none" w:sz="0" w:space="0" w:color="auto"/>
            <w:left w:val="none" w:sz="0" w:space="0" w:color="auto"/>
            <w:bottom w:val="none" w:sz="0" w:space="0" w:color="auto"/>
            <w:right w:val="none" w:sz="0" w:space="0" w:color="auto"/>
          </w:divBdr>
        </w:div>
        <w:div w:id="714546371">
          <w:marLeft w:val="0"/>
          <w:marRight w:val="0"/>
          <w:marTop w:val="57"/>
          <w:marBottom w:val="57"/>
          <w:divBdr>
            <w:top w:val="none" w:sz="0" w:space="0" w:color="auto"/>
            <w:left w:val="none" w:sz="0" w:space="0" w:color="auto"/>
            <w:bottom w:val="none" w:sz="0" w:space="0" w:color="auto"/>
            <w:right w:val="none" w:sz="0" w:space="0" w:color="auto"/>
          </w:divBdr>
        </w:div>
        <w:div w:id="573970594">
          <w:marLeft w:val="0"/>
          <w:marRight w:val="0"/>
          <w:marTop w:val="57"/>
          <w:marBottom w:val="57"/>
          <w:divBdr>
            <w:top w:val="none" w:sz="0" w:space="0" w:color="auto"/>
            <w:left w:val="none" w:sz="0" w:space="0" w:color="auto"/>
            <w:bottom w:val="none" w:sz="0" w:space="0" w:color="auto"/>
            <w:right w:val="none" w:sz="0" w:space="0" w:color="auto"/>
          </w:divBdr>
        </w:div>
        <w:div w:id="525293342">
          <w:marLeft w:val="0"/>
          <w:marRight w:val="0"/>
          <w:marTop w:val="57"/>
          <w:marBottom w:val="57"/>
          <w:divBdr>
            <w:top w:val="none" w:sz="0" w:space="0" w:color="auto"/>
            <w:left w:val="none" w:sz="0" w:space="0" w:color="auto"/>
            <w:bottom w:val="none" w:sz="0" w:space="0" w:color="auto"/>
            <w:right w:val="none" w:sz="0" w:space="0" w:color="auto"/>
          </w:divBdr>
        </w:div>
        <w:div w:id="993950671">
          <w:marLeft w:val="0"/>
          <w:marRight w:val="0"/>
          <w:marTop w:val="57"/>
          <w:marBottom w:val="57"/>
          <w:divBdr>
            <w:top w:val="none" w:sz="0" w:space="0" w:color="auto"/>
            <w:left w:val="none" w:sz="0" w:space="0" w:color="auto"/>
            <w:bottom w:val="none" w:sz="0" w:space="0" w:color="auto"/>
            <w:right w:val="none" w:sz="0" w:space="0" w:color="auto"/>
          </w:divBdr>
        </w:div>
        <w:div w:id="1905018447">
          <w:marLeft w:val="0"/>
          <w:marRight w:val="0"/>
          <w:marTop w:val="57"/>
          <w:marBottom w:val="57"/>
          <w:divBdr>
            <w:top w:val="none" w:sz="0" w:space="0" w:color="auto"/>
            <w:left w:val="none" w:sz="0" w:space="0" w:color="auto"/>
            <w:bottom w:val="none" w:sz="0" w:space="0" w:color="auto"/>
            <w:right w:val="none" w:sz="0" w:space="0" w:color="auto"/>
          </w:divBdr>
        </w:div>
        <w:div w:id="1707019509">
          <w:marLeft w:val="0"/>
          <w:marRight w:val="0"/>
          <w:marTop w:val="57"/>
          <w:marBottom w:val="57"/>
          <w:divBdr>
            <w:top w:val="none" w:sz="0" w:space="0" w:color="auto"/>
            <w:left w:val="none" w:sz="0" w:space="0" w:color="auto"/>
            <w:bottom w:val="none" w:sz="0" w:space="0" w:color="auto"/>
            <w:right w:val="none" w:sz="0" w:space="0" w:color="auto"/>
          </w:divBdr>
        </w:div>
        <w:div w:id="580873894">
          <w:marLeft w:val="0"/>
          <w:marRight w:val="0"/>
          <w:marTop w:val="57"/>
          <w:marBottom w:val="57"/>
          <w:divBdr>
            <w:top w:val="none" w:sz="0" w:space="0" w:color="auto"/>
            <w:left w:val="none" w:sz="0" w:space="0" w:color="auto"/>
            <w:bottom w:val="none" w:sz="0" w:space="0" w:color="auto"/>
            <w:right w:val="none" w:sz="0" w:space="0" w:color="auto"/>
          </w:divBdr>
        </w:div>
        <w:div w:id="171845948">
          <w:marLeft w:val="0"/>
          <w:marRight w:val="0"/>
          <w:marTop w:val="57"/>
          <w:marBottom w:val="57"/>
          <w:divBdr>
            <w:top w:val="none" w:sz="0" w:space="0" w:color="auto"/>
            <w:left w:val="none" w:sz="0" w:space="0" w:color="auto"/>
            <w:bottom w:val="none" w:sz="0" w:space="0" w:color="auto"/>
            <w:right w:val="none" w:sz="0" w:space="0" w:color="auto"/>
          </w:divBdr>
        </w:div>
        <w:div w:id="145779600">
          <w:marLeft w:val="0"/>
          <w:marRight w:val="0"/>
          <w:marTop w:val="57"/>
          <w:marBottom w:val="57"/>
          <w:divBdr>
            <w:top w:val="none" w:sz="0" w:space="0" w:color="auto"/>
            <w:left w:val="none" w:sz="0" w:space="0" w:color="auto"/>
            <w:bottom w:val="none" w:sz="0" w:space="0" w:color="auto"/>
            <w:right w:val="none" w:sz="0" w:space="0" w:color="auto"/>
          </w:divBdr>
        </w:div>
        <w:div w:id="379400360">
          <w:marLeft w:val="0"/>
          <w:marRight w:val="0"/>
          <w:marTop w:val="57"/>
          <w:marBottom w:val="57"/>
          <w:divBdr>
            <w:top w:val="none" w:sz="0" w:space="0" w:color="auto"/>
            <w:left w:val="none" w:sz="0" w:space="0" w:color="auto"/>
            <w:bottom w:val="none" w:sz="0" w:space="0" w:color="auto"/>
            <w:right w:val="none" w:sz="0" w:space="0" w:color="auto"/>
          </w:divBdr>
        </w:div>
        <w:div w:id="1556315614">
          <w:marLeft w:val="0"/>
          <w:marRight w:val="0"/>
          <w:marTop w:val="57"/>
          <w:marBottom w:val="57"/>
          <w:divBdr>
            <w:top w:val="none" w:sz="0" w:space="0" w:color="auto"/>
            <w:left w:val="none" w:sz="0" w:space="0" w:color="auto"/>
            <w:bottom w:val="none" w:sz="0" w:space="0" w:color="auto"/>
            <w:right w:val="none" w:sz="0" w:space="0" w:color="auto"/>
          </w:divBdr>
        </w:div>
        <w:div w:id="1626429220">
          <w:marLeft w:val="0"/>
          <w:marRight w:val="0"/>
          <w:marTop w:val="57"/>
          <w:marBottom w:val="57"/>
          <w:divBdr>
            <w:top w:val="none" w:sz="0" w:space="0" w:color="auto"/>
            <w:left w:val="none" w:sz="0" w:space="0" w:color="auto"/>
            <w:bottom w:val="none" w:sz="0" w:space="0" w:color="auto"/>
            <w:right w:val="none" w:sz="0" w:space="0" w:color="auto"/>
          </w:divBdr>
        </w:div>
        <w:div w:id="871649740">
          <w:marLeft w:val="0"/>
          <w:marRight w:val="0"/>
          <w:marTop w:val="57"/>
          <w:marBottom w:val="57"/>
          <w:divBdr>
            <w:top w:val="none" w:sz="0" w:space="0" w:color="auto"/>
            <w:left w:val="none" w:sz="0" w:space="0" w:color="auto"/>
            <w:bottom w:val="none" w:sz="0" w:space="0" w:color="auto"/>
            <w:right w:val="none" w:sz="0" w:space="0" w:color="auto"/>
          </w:divBdr>
        </w:div>
        <w:div w:id="849562526">
          <w:marLeft w:val="0"/>
          <w:marRight w:val="0"/>
          <w:marTop w:val="57"/>
          <w:marBottom w:val="57"/>
          <w:divBdr>
            <w:top w:val="none" w:sz="0" w:space="0" w:color="auto"/>
            <w:left w:val="none" w:sz="0" w:space="0" w:color="auto"/>
            <w:bottom w:val="none" w:sz="0" w:space="0" w:color="auto"/>
            <w:right w:val="none" w:sz="0" w:space="0" w:color="auto"/>
          </w:divBdr>
        </w:div>
        <w:div w:id="292712156">
          <w:marLeft w:val="0"/>
          <w:marRight w:val="0"/>
          <w:marTop w:val="57"/>
          <w:marBottom w:val="57"/>
          <w:divBdr>
            <w:top w:val="none" w:sz="0" w:space="0" w:color="auto"/>
            <w:left w:val="none" w:sz="0" w:space="0" w:color="auto"/>
            <w:bottom w:val="none" w:sz="0" w:space="0" w:color="auto"/>
            <w:right w:val="none" w:sz="0" w:space="0" w:color="auto"/>
          </w:divBdr>
        </w:div>
        <w:div w:id="558051899">
          <w:marLeft w:val="0"/>
          <w:marRight w:val="0"/>
          <w:marTop w:val="57"/>
          <w:marBottom w:val="57"/>
          <w:divBdr>
            <w:top w:val="none" w:sz="0" w:space="0" w:color="auto"/>
            <w:left w:val="none" w:sz="0" w:space="0" w:color="auto"/>
            <w:bottom w:val="none" w:sz="0" w:space="0" w:color="auto"/>
            <w:right w:val="none" w:sz="0" w:space="0" w:color="auto"/>
          </w:divBdr>
        </w:div>
        <w:div w:id="501244192">
          <w:marLeft w:val="0"/>
          <w:marRight w:val="0"/>
          <w:marTop w:val="57"/>
          <w:marBottom w:val="57"/>
          <w:divBdr>
            <w:top w:val="none" w:sz="0" w:space="0" w:color="auto"/>
            <w:left w:val="none" w:sz="0" w:space="0" w:color="auto"/>
            <w:bottom w:val="none" w:sz="0" w:space="0" w:color="auto"/>
            <w:right w:val="none" w:sz="0" w:space="0" w:color="auto"/>
          </w:divBdr>
        </w:div>
        <w:div w:id="802844792">
          <w:marLeft w:val="0"/>
          <w:marRight w:val="0"/>
          <w:marTop w:val="57"/>
          <w:marBottom w:val="57"/>
          <w:divBdr>
            <w:top w:val="none" w:sz="0" w:space="0" w:color="auto"/>
            <w:left w:val="none" w:sz="0" w:space="0" w:color="auto"/>
            <w:bottom w:val="none" w:sz="0" w:space="0" w:color="auto"/>
            <w:right w:val="none" w:sz="0" w:space="0" w:color="auto"/>
          </w:divBdr>
        </w:div>
        <w:div w:id="1516967528">
          <w:marLeft w:val="0"/>
          <w:marRight w:val="0"/>
          <w:marTop w:val="57"/>
          <w:marBottom w:val="57"/>
          <w:divBdr>
            <w:top w:val="none" w:sz="0" w:space="0" w:color="auto"/>
            <w:left w:val="none" w:sz="0" w:space="0" w:color="auto"/>
            <w:bottom w:val="none" w:sz="0" w:space="0" w:color="auto"/>
            <w:right w:val="none" w:sz="0" w:space="0" w:color="auto"/>
          </w:divBdr>
        </w:div>
        <w:div w:id="366757727">
          <w:marLeft w:val="0"/>
          <w:marRight w:val="0"/>
          <w:marTop w:val="57"/>
          <w:marBottom w:val="57"/>
          <w:divBdr>
            <w:top w:val="none" w:sz="0" w:space="0" w:color="auto"/>
            <w:left w:val="none" w:sz="0" w:space="0" w:color="auto"/>
            <w:bottom w:val="none" w:sz="0" w:space="0" w:color="auto"/>
            <w:right w:val="none" w:sz="0" w:space="0" w:color="auto"/>
          </w:divBdr>
        </w:div>
        <w:div w:id="678393720">
          <w:marLeft w:val="0"/>
          <w:marRight w:val="0"/>
          <w:marTop w:val="57"/>
          <w:marBottom w:val="57"/>
          <w:divBdr>
            <w:top w:val="none" w:sz="0" w:space="0" w:color="auto"/>
            <w:left w:val="none" w:sz="0" w:space="0" w:color="auto"/>
            <w:bottom w:val="none" w:sz="0" w:space="0" w:color="auto"/>
            <w:right w:val="none" w:sz="0" w:space="0" w:color="auto"/>
          </w:divBdr>
        </w:div>
        <w:div w:id="2049721444">
          <w:marLeft w:val="0"/>
          <w:marRight w:val="0"/>
          <w:marTop w:val="57"/>
          <w:marBottom w:val="57"/>
          <w:divBdr>
            <w:top w:val="none" w:sz="0" w:space="0" w:color="auto"/>
            <w:left w:val="none" w:sz="0" w:space="0" w:color="auto"/>
            <w:bottom w:val="none" w:sz="0" w:space="0" w:color="auto"/>
            <w:right w:val="none" w:sz="0" w:space="0" w:color="auto"/>
          </w:divBdr>
        </w:div>
        <w:div w:id="1582905259">
          <w:marLeft w:val="0"/>
          <w:marRight w:val="0"/>
          <w:marTop w:val="57"/>
          <w:marBottom w:val="57"/>
          <w:divBdr>
            <w:top w:val="none" w:sz="0" w:space="0" w:color="auto"/>
            <w:left w:val="none" w:sz="0" w:space="0" w:color="auto"/>
            <w:bottom w:val="none" w:sz="0" w:space="0" w:color="auto"/>
            <w:right w:val="none" w:sz="0" w:space="0" w:color="auto"/>
          </w:divBdr>
        </w:div>
        <w:div w:id="1054965490">
          <w:marLeft w:val="0"/>
          <w:marRight w:val="0"/>
          <w:marTop w:val="57"/>
          <w:marBottom w:val="57"/>
          <w:divBdr>
            <w:top w:val="none" w:sz="0" w:space="0" w:color="auto"/>
            <w:left w:val="none" w:sz="0" w:space="0" w:color="auto"/>
            <w:bottom w:val="none" w:sz="0" w:space="0" w:color="auto"/>
            <w:right w:val="none" w:sz="0" w:space="0" w:color="auto"/>
          </w:divBdr>
        </w:div>
        <w:div w:id="1200975921">
          <w:marLeft w:val="0"/>
          <w:marRight w:val="0"/>
          <w:marTop w:val="57"/>
          <w:marBottom w:val="57"/>
          <w:divBdr>
            <w:top w:val="none" w:sz="0" w:space="0" w:color="auto"/>
            <w:left w:val="none" w:sz="0" w:space="0" w:color="auto"/>
            <w:bottom w:val="none" w:sz="0" w:space="0" w:color="auto"/>
            <w:right w:val="none" w:sz="0" w:space="0" w:color="auto"/>
          </w:divBdr>
        </w:div>
        <w:div w:id="850221747">
          <w:marLeft w:val="0"/>
          <w:marRight w:val="0"/>
          <w:marTop w:val="57"/>
          <w:marBottom w:val="57"/>
          <w:divBdr>
            <w:top w:val="none" w:sz="0" w:space="0" w:color="auto"/>
            <w:left w:val="none" w:sz="0" w:space="0" w:color="auto"/>
            <w:bottom w:val="none" w:sz="0" w:space="0" w:color="auto"/>
            <w:right w:val="none" w:sz="0" w:space="0" w:color="auto"/>
          </w:divBdr>
        </w:div>
        <w:div w:id="471098347">
          <w:marLeft w:val="0"/>
          <w:marRight w:val="0"/>
          <w:marTop w:val="57"/>
          <w:marBottom w:val="57"/>
          <w:divBdr>
            <w:top w:val="none" w:sz="0" w:space="0" w:color="auto"/>
            <w:left w:val="none" w:sz="0" w:space="0" w:color="auto"/>
            <w:bottom w:val="none" w:sz="0" w:space="0" w:color="auto"/>
            <w:right w:val="none" w:sz="0" w:space="0" w:color="auto"/>
          </w:divBdr>
        </w:div>
        <w:div w:id="1441102751">
          <w:marLeft w:val="0"/>
          <w:marRight w:val="0"/>
          <w:marTop w:val="57"/>
          <w:marBottom w:val="57"/>
          <w:divBdr>
            <w:top w:val="none" w:sz="0" w:space="0" w:color="auto"/>
            <w:left w:val="none" w:sz="0" w:space="0" w:color="auto"/>
            <w:bottom w:val="none" w:sz="0" w:space="0" w:color="auto"/>
            <w:right w:val="none" w:sz="0" w:space="0" w:color="auto"/>
          </w:divBdr>
        </w:div>
        <w:div w:id="1013801662">
          <w:marLeft w:val="0"/>
          <w:marRight w:val="0"/>
          <w:marTop w:val="57"/>
          <w:marBottom w:val="57"/>
          <w:divBdr>
            <w:top w:val="none" w:sz="0" w:space="0" w:color="auto"/>
            <w:left w:val="none" w:sz="0" w:space="0" w:color="auto"/>
            <w:bottom w:val="none" w:sz="0" w:space="0" w:color="auto"/>
            <w:right w:val="none" w:sz="0" w:space="0" w:color="auto"/>
          </w:divBdr>
        </w:div>
        <w:div w:id="1029914893">
          <w:marLeft w:val="0"/>
          <w:marRight w:val="0"/>
          <w:marTop w:val="57"/>
          <w:marBottom w:val="57"/>
          <w:divBdr>
            <w:top w:val="none" w:sz="0" w:space="0" w:color="auto"/>
            <w:left w:val="none" w:sz="0" w:space="0" w:color="auto"/>
            <w:bottom w:val="none" w:sz="0" w:space="0" w:color="auto"/>
            <w:right w:val="none" w:sz="0" w:space="0" w:color="auto"/>
          </w:divBdr>
        </w:div>
        <w:div w:id="341662611">
          <w:marLeft w:val="0"/>
          <w:marRight w:val="0"/>
          <w:marTop w:val="57"/>
          <w:marBottom w:val="57"/>
          <w:divBdr>
            <w:top w:val="none" w:sz="0" w:space="0" w:color="auto"/>
            <w:left w:val="none" w:sz="0" w:space="0" w:color="auto"/>
            <w:bottom w:val="none" w:sz="0" w:space="0" w:color="auto"/>
            <w:right w:val="none" w:sz="0" w:space="0" w:color="auto"/>
          </w:divBdr>
        </w:div>
        <w:div w:id="1148520685">
          <w:marLeft w:val="0"/>
          <w:marRight w:val="0"/>
          <w:marTop w:val="57"/>
          <w:marBottom w:val="57"/>
          <w:divBdr>
            <w:top w:val="none" w:sz="0" w:space="0" w:color="auto"/>
            <w:left w:val="none" w:sz="0" w:space="0" w:color="auto"/>
            <w:bottom w:val="none" w:sz="0" w:space="0" w:color="auto"/>
            <w:right w:val="none" w:sz="0" w:space="0" w:color="auto"/>
          </w:divBdr>
        </w:div>
        <w:div w:id="151721540">
          <w:marLeft w:val="0"/>
          <w:marRight w:val="0"/>
          <w:marTop w:val="57"/>
          <w:marBottom w:val="57"/>
          <w:divBdr>
            <w:top w:val="none" w:sz="0" w:space="0" w:color="auto"/>
            <w:left w:val="none" w:sz="0" w:space="0" w:color="auto"/>
            <w:bottom w:val="none" w:sz="0" w:space="0" w:color="auto"/>
            <w:right w:val="none" w:sz="0" w:space="0" w:color="auto"/>
          </w:divBdr>
        </w:div>
        <w:div w:id="1334146740">
          <w:marLeft w:val="0"/>
          <w:marRight w:val="0"/>
          <w:marTop w:val="57"/>
          <w:marBottom w:val="57"/>
          <w:divBdr>
            <w:top w:val="none" w:sz="0" w:space="0" w:color="auto"/>
            <w:left w:val="none" w:sz="0" w:space="0" w:color="auto"/>
            <w:bottom w:val="none" w:sz="0" w:space="0" w:color="auto"/>
            <w:right w:val="none" w:sz="0" w:space="0" w:color="auto"/>
          </w:divBdr>
        </w:div>
        <w:div w:id="122701315">
          <w:marLeft w:val="0"/>
          <w:marRight w:val="0"/>
          <w:marTop w:val="57"/>
          <w:marBottom w:val="57"/>
          <w:divBdr>
            <w:top w:val="none" w:sz="0" w:space="0" w:color="auto"/>
            <w:left w:val="none" w:sz="0" w:space="0" w:color="auto"/>
            <w:bottom w:val="none" w:sz="0" w:space="0" w:color="auto"/>
            <w:right w:val="none" w:sz="0" w:space="0" w:color="auto"/>
          </w:divBdr>
        </w:div>
        <w:div w:id="2034264201">
          <w:marLeft w:val="0"/>
          <w:marRight w:val="0"/>
          <w:marTop w:val="57"/>
          <w:marBottom w:val="57"/>
          <w:divBdr>
            <w:top w:val="none" w:sz="0" w:space="0" w:color="auto"/>
            <w:left w:val="none" w:sz="0" w:space="0" w:color="auto"/>
            <w:bottom w:val="none" w:sz="0" w:space="0" w:color="auto"/>
            <w:right w:val="none" w:sz="0" w:space="0" w:color="auto"/>
          </w:divBdr>
        </w:div>
        <w:div w:id="2139253644">
          <w:marLeft w:val="0"/>
          <w:marRight w:val="0"/>
          <w:marTop w:val="57"/>
          <w:marBottom w:val="57"/>
          <w:divBdr>
            <w:top w:val="none" w:sz="0" w:space="0" w:color="auto"/>
            <w:left w:val="none" w:sz="0" w:space="0" w:color="auto"/>
            <w:bottom w:val="none" w:sz="0" w:space="0" w:color="auto"/>
            <w:right w:val="none" w:sz="0" w:space="0" w:color="auto"/>
          </w:divBdr>
        </w:div>
      </w:divsChild>
    </w:div>
    <w:div w:id="343870282">
      <w:bodyDiv w:val="1"/>
      <w:marLeft w:val="0"/>
      <w:marRight w:val="0"/>
      <w:marTop w:val="0"/>
      <w:marBottom w:val="0"/>
      <w:divBdr>
        <w:top w:val="none" w:sz="0" w:space="0" w:color="auto"/>
        <w:left w:val="none" w:sz="0" w:space="0" w:color="auto"/>
        <w:bottom w:val="none" w:sz="0" w:space="0" w:color="auto"/>
        <w:right w:val="none" w:sz="0" w:space="0" w:color="auto"/>
      </w:divBdr>
    </w:div>
    <w:div w:id="358363017">
      <w:bodyDiv w:val="1"/>
      <w:marLeft w:val="0"/>
      <w:marRight w:val="0"/>
      <w:marTop w:val="0"/>
      <w:marBottom w:val="0"/>
      <w:divBdr>
        <w:top w:val="none" w:sz="0" w:space="0" w:color="auto"/>
        <w:left w:val="none" w:sz="0" w:space="0" w:color="auto"/>
        <w:bottom w:val="none" w:sz="0" w:space="0" w:color="auto"/>
        <w:right w:val="none" w:sz="0" w:space="0" w:color="auto"/>
      </w:divBdr>
      <w:divsChild>
        <w:div w:id="1472136140">
          <w:marLeft w:val="-75"/>
          <w:marRight w:val="-75"/>
          <w:marTop w:val="0"/>
          <w:marBottom w:val="225"/>
          <w:divBdr>
            <w:top w:val="none" w:sz="0" w:space="0" w:color="auto"/>
            <w:left w:val="none" w:sz="0" w:space="0" w:color="auto"/>
            <w:bottom w:val="none" w:sz="0" w:space="0" w:color="auto"/>
            <w:right w:val="none" w:sz="0" w:space="0" w:color="auto"/>
          </w:divBdr>
          <w:divsChild>
            <w:div w:id="521745791">
              <w:marLeft w:val="0"/>
              <w:marRight w:val="0"/>
              <w:marTop w:val="0"/>
              <w:marBottom w:val="0"/>
              <w:divBdr>
                <w:top w:val="none" w:sz="0" w:space="0" w:color="auto"/>
                <w:left w:val="none" w:sz="0" w:space="0" w:color="auto"/>
                <w:bottom w:val="none" w:sz="0" w:space="0" w:color="auto"/>
                <w:right w:val="none" w:sz="0" w:space="0" w:color="auto"/>
              </w:divBdr>
            </w:div>
            <w:div w:id="1784611812">
              <w:marLeft w:val="0"/>
              <w:marRight w:val="0"/>
              <w:marTop w:val="0"/>
              <w:marBottom w:val="0"/>
              <w:divBdr>
                <w:top w:val="none" w:sz="0" w:space="0" w:color="auto"/>
                <w:left w:val="none" w:sz="0" w:space="0" w:color="auto"/>
                <w:bottom w:val="none" w:sz="0" w:space="0" w:color="auto"/>
                <w:right w:val="none" w:sz="0" w:space="0" w:color="auto"/>
              </w:divBdr>
            </w:div>
          </w:divsChild>
        </w:div>
        <w:div w:id="731656686">
          <w:marLeft w:val="0"/>
          <w:marRight w:val="0"/>
          <w:marTop w:val="0"/>
          <w:marBottom w:val="225"/>
          <w:divBdr>
            <w:top w:val="none" w:sz="0" w:space="0" w:color="auto"/>
            <w:left w:val="none" w:sz="0" w:space="0" w:color="auto"/>
            <w:bottom w:val="none" w:sz="0" w:space="0" w:color="auto"/>
            <w:right w:val="none" w:sz="0" w:space="0" w:color="auto"/>
          </w:divBdr>
        </w:div>
      </w:divsChild>
    </w:div>
    <w:div w:id="373652117">
      <w:bodyDiv w:val="1"/>
      <w:marLeft w:val="0"/>
      <w:marRight w:val="0"/>
      <w:marTop w:val="0"/>
      <w:marBottom w:val="0"/>
      <w:divBdr>
        <w:top w:val="none" w:sz="0" w:space="0" w:color="auto"/>
        <w:left w:val="none" w:sz="0" w:space="0" w:color="auto"/>
        <w:bottom w:val="none" w:sz="0" w:space="0" w:color="auto"/>
        <w:right w:val="none" w:sz="0" w:space="0" w:color="auto"/>
      </w:divBdr>
    </w:div>
    <w:div w:id="474950983">
      <w:bodyDiv w:val="1"/>
      <w:marLeft w:val="0"/>
      <w:marRight w:val="0"/>
      <w:marTop w:val="0"/>
      <w:marBottom w:val="0"/>
      <w:divBdr>
        <w:top w:val="none" w:sz="0" w:space="0" w:color="auto"/>
        <w:left w:val="none" w:sz="0" w:space="0" w:color="auto"/>
        <w:bottom w:val="none" w:sz="0" w:space="0" w:color="auto"/>
        <w:right w:val="none" w:sz="0" w:space="0" w:color="auto"/>
      </w:divBdr>
    </w:div>
    <w:div w:id="518275136">
      <w:bodyDiv w:val="1"/>
      <w:marLeft w:val="0"/>
      <w:marRight w:val="0"/>
      <w:marTop w:val="0"/>
      <w:marBottom w:val="0"/>
      <w:divBdr>
        <w:top w:val="none" w:sz="0" w:space="0" w:color="auto"/>
        <w:left w:val="none" w:sz="0" w:space="0" w:color="auto"/>
        <w:bottom w:val="none" w:sz="0" w:space="0" w:color="auto"/>
        <w:right w:val="none" w:sz="0" w:space="0" w:color="auto"/>
      </w:divBdr>
    </w:div>
    <w:div w:id="591359094">
      <w:bodyDiv w:val="1"/>
      <w:marLeft w:val="0"/>
      <w:marRight w:val="0"/>
      <w:marTop w:val="0"/>
      <w:marBottom w:val="0"/>
      <w:divBdr>
        <w:top w:val="none" w:sz="0" w:space="0" w:color="auto"/>
        <w:left w:val="none" w:sz="0" w:space="0" w:color="auto"/>
        <w:bottom w:val="none" w:sz="0" w:space="0" w:color="auto"/>
        <w:right w:val="none" w:sz="0" w:space="0" w:color="auto"/>
      </w:divBdr>
      <w:divsChild>
        <w:div w:id="1847937194">
          <w:marLeft w:val="0"/>
          <w:marRight w:val="0"/>
          <w:marTop w:val="75"/>
          <w:marBottom w:val="75"/>
          <w:divBdr>
            <w:top w:val="none" w:sz="0" w:space="0" w:color="auto"/>
            <w:left w:val="none" w:sz="0" w:space="0" w:color="auto"/>
            <w:bottom w:val="none" w:sz="0" w:space="0" w:color="auto"/>
            <w:right w:val="none" w:sz="0" w:space="0" w:color="auto"/>
          </w:divBdr>
        </w:div>
        <w:div w:id="966275642">
          <w:marLeft w:val="0"/>
          <w:marRight w:val="0"/>
          <w:marTop w:val="75"/>
          <w:marBottom w:val="75"/>
          <w:divBdr>
            <w:top w:val="none" w:sz="0" w:space="0" w:color="auto"/>
            <w:left w:val="none" w:sz="0" w:space="0" w:color="auto"/>
            <w:bottom w:val="none" w:sz="0" w:space="0" w:color="auto"/>
            <w:right w:val="none" w:sz="0" w:space="0" w:color="auto"/>
          </w:divBdr>
        </w:div>
        <w:div w:id="1913616230">
          <w:marLeft w:val="0"/>
          <w:marRight w:val="0"/>
          <w:marTop w:val="0"/>
          <w:marBottom w:val="225"/>
          <w:divBdr>
            <w:top w:val="none" w:sz="0" w:space="0" w:color="auto"/>
            <w:left w:val="none" w:sz="0" w:space="0" w:color="auto"/>
            <w:bottom w:val="none" w:sz="0" w:space="0" w:color="auto"/>
            <w:right w:val="none" w:sz="0" w:space="0" w:color="auto"/>
          </w:divBdr>
        </w:div>
      </w:divsChild>
    </w:div>
    <w:div w:id="764420753">
      <w:bodyDiv w:val="1"/>
      <w:marLeft w:val="0"/>
      <w:marRight w:val="0"/>
      <w:marTop w:val="0"/>
      <w:marBottom w:val="0"/>
      <w:divBdr>
        <w:top w:val="none" w:sz="0" w:space="0" w:color="auto"/>
        <w:left w:val="none" w:sz="0" w:space="0" w:color="auto"/>
        <w:bottom w:val="none" w:sz="0" w:space="0" w:color="auto"/>
        <w:right w:val="none" w:sz="0" w:space="0" w:color="auto"/>
      </w:divBdr>
      <w:divsChild>
        <w:div w:id="962883443">
          <w:marLeft w:val="0"/>
          <w:marRight w:val="0"/>
          <w:marTop w:val="0"/>
          <w:marBottom w:val="0"/>
          <w:divBdr>
            <w:top w:val="none" w:sz="0" w:space="0" w:color="auto"/>
            <w:left w:val="none" w:sz="0" w:space="0" w:color="auto"/>
            <w:bottom w:val="none" w:sz="0" w:space="0" w:color="auto"/>
            <w:right w:val="none" w:sz="0" w:space="0" w:color="auto"/>
          </w:divBdr>
          <w:divsChild>
            <w:div w:id="1441417486">
              <w:marLeft w:val="0"/>
              <w:marRight w:val="0"/>
              <w:marTop w:val="0"/>
              <w:marBottom w:val="75"/>
              <w:divBdr>
                <w:top w:val="none" w:sz="0" w:space="0" w:color="auto"/>
                <w:left w:val="none" w:sz="0" w:space="0" w:color="auto"/>
                <w:bottom w:val="none" w:sz="0" w:space="0" w:color="auto"/>
                <w:right w:val="none" w:sz="0" w:space="0" w:color="auto"/>
              </w:divBdr>
              <w:divsChild>
                <w:div w:id="671227925">
                  <w:marLeft w:val="0"/>
                  <w:marRight w:val="0"/>
                  <w:marTop w:val="0"/>
                  <w:marBottom w:val="0"/>
                  <w:divBdr>
                    <w:top w:val="none" w:sz="0" w:space="0" w:color="auto"/>
                    <w:left w:val="none" w:sz="0" w:space="0" w:color="auto"/>
                    <w:bottom w:val="none" w:sz="0" w:space="0" w:color="auto"/>
                    <w:right w:val="none" w:sz="0" w:space="0" w:color="auto"/>
                  </w:divBdr>
                  <w:divsChild>
                    <w:div w:id="1994020436">
                      <w:marLeft w:val="0"/>
                      <w:marRight w:val="0"/>
                      <w:marTop w:val="0"/>
                      <w:marBottom w:val="0"/>
                      <w:divBdr>
                        <w:top w:val="none" w:sz="0" w:space="0" w:color="auto"/>
                        <w:left w:val="none" w:sz="0" w:space="0" w:color="auto"/>
                        <w:bottom w:val="none" w:sz="0" w:space="0" w:color="auto"/>
                        <w:right w:val="none" w:sz="0" w:space="0" w:color="auto"/>
                      </w:divBdr>
                    </w:div>
                    <w:div w:id="206564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721274">
          <w:marLeft w:val="0"/>
          <w:marRight w:val="0"/>
          <w:marTop w:val="0"/>
          <w:marBottom w:val="150"/>
          <w:divBdr>
            <w:top w:val="single" w:sz="36" w:space="8" w:color="008501"/>
            <w:left w:val="none" w:sz="0" w:space="0" w:color="auto"/>
            <w:bottom w:val="single" w:sz="48" w:space="8" w:color="008501"/>
            <w:right w:val="none" w:sz="0" w:space="0" w:color="auto"/>
          </w:divBdr>
        </w:div>
      </w:divsChild>
    </w:div>
    <w:div w:id="826091905">
      <w:bodyDiv w:val="1"/>
      <w:marLeft w:val="0"/>
      <w:marRight w:val="0"/>
      <w:marTop w:val="0"/>
      <w:marBottom w:val="0"/>
      <w:divBdr>
        <w:top w:val="none" w:sz="0" w:space="0" w:color="auto"/>
        <w:left w:val="none" w:sz="0" w:space="0" w:color="auto"/>
        <w:bottom w:val="none" w:sz="0" w:space="0" w:color="auto"/>
        <w:right w:val="none" w:sz="0" w:space="0" w:color="auto"/>
      </w:divBdr>
    </w:div>
    <w:div w:id="981271304">
      <w:bodyDiv w:val="1"/>
      <w:marLeft w:val="0"/>
      <w:marRight w:val="0"/>
      <w:marTop w:val="0"/>
      <w:marBottom w:val="0"/>
      <w:divBdr>
        <w:top w:val="none" w:sz="0" w:space="0" w:color="auto"/>
        <w:left w:val="none" w:sz="0" w:space="0" w:color="auto"/>
        <w:bottom w:val="none" w:sz="0" w:space="0" w:color="auto"/>
        <w:right w:val="none" w:sz="0" w:space="0" w:color="auto"/>
      </w:divBdr>
      <w:divsChild>
        <w:div w:id="1257785198">
          <w:marLeft w:val="720"/>
          <w:marRight w:val="0"/>
          <w:marTop w:val="57"/>
          <w:marBottom w:val="57"/>
          <w:divBdr>
            <w:top w:val="none" w:sz="0" w:space="0" w:color="auto"/>
            <w:left w:val="none" w:sz="0" w:space="0" w:color="auto"/>
            <w:bottom w:val="none" w:sz="0" w:space="0" w:color="auto"/>
            <w:right w:val="none" w:sz="0" w:space="0" w:color="auto"/>
          </w:divBdr>
        </w:div>
        <w:div w:id="179856565">
          <w:marLeft w:val="0"/>
          <w:marRight w:val="0"/>
          <w:marTop w:val="57"/>
          <w:marBottom w:val="57"/>
          <w:divBdr>
            <w:top w:val="none" w:sz="0" w:space="0" w:color="auto"/>
            <w:left w:val="none" w:sz="0" w:space="0" w:color="auto"/>
            <w:bottom w:val="none" w:sz="0" w:space="0" w:color="auto"/>
            <w:right w:val="none" w:sz="0" w:space="0" w:color="auto"/>
          </w:divBdr>
        </w:div>
        <w:div w:id="453838425">
          <w:marLeft w:val="0"/>
          <w:marRight w:val="0"/>
          <w:marTop w:val="57"/>
          <w:marBottom w:val="57"/>
          <w:divBdr>
            <w:top w:val="none" w:sz="0" w:space="0" w:color="auto"/>
            <w:left w:val="none" w:sz="0" w:space="0" w:color="auto"/>
            <w:bottom w:val="none" w:sz="0" w:space="0" w:color="auto"/>
            <w:right w:val="none" w:sz="0" w:space="0" w:color="auto"/>
          </w:divBdr>
        </w:div>
        <w:div w:id="524636395">
          <w:marLeft w:val="0"/>
          <w:marRight w:val="0"/>
          <w:marTop w:val="57"/>
          <w:marBottom w:val="57"/>
          <w:divBdr>
            <w:top w:val="none" w:sz="0" w:space="0" w:color="auto"/>
            <w:left w:val="none" w:sz="0" w:space="0" w:color="auto"/>
            <w:bottom w:val="none" w:sz="0" w:space="0" w:color="auto"/>
            <w:right w:val="none" w:sz="0" w:space="0" w:color="auto"/>
          </w:divBdr>
        </w:div>
        <w:div w:id="1918861153">
          <w:marLeft w:val="0"/>
          <w:marRight w:val="0"/>
          <w:marTop w:val="57"/>
          <w:marBottom w:val="57"/>
          <w:divBdr>
            <w:top w:val="none" w:sz="0" w:space="0" w:color="auto"/>
            <w:left w:val="none" w:sz="0" w:space="0" w:color="auto"/>
            <w:bottom w:val="none" w:sz="0" w:space="0" w:color="auto"/>
            <w:right w:val="none" w:sz="0" w:space="0" w:color="auto"/>
          </w:divBdr>
        </w:div>
        <w:div w:id="1416592307">
          <w:marLeft w:val="720"/>
          <w:marRight w:val="0"/>
          <w:marTop w:val="57"/>
          <w:marBottom w:val="57"/>
          <w:divBdr>
            <w:top w:val="none" w:sz="0" w:space="0" w:color="auto"/>
            <w:left w:val="none" w:sz="0" w:space="0" w:color="auto"/>
            <w:bottom w:val="none" w:sz="0" w:space="0" w:color="auto"/>
            <w:right w:val="none" w:sz="0" w:space="0" w:color="auto"/>
          </w:divBdr>
        </w:div>
        <w:div w:id="177239308">
          <w:marLeft w:val="0"/>
          <w:marRight w:val="0"/>
          <w:marTop w:val="57"/>
          <w:marBottom w:val="57"/>
          <w:divBdr>
            <w:top w:val="none" w:sz="0" w:space="0" w:color="auto"/>
            <w:left w:val="none" w:sz="0" w:space="0" w:color="auto"/>
            <w:bottom w:val="none" w:sz="0" w:space="0" w:color="auto"/>
            <w:right w:val="none" w:sz="0" w:space="0" w:color="auto"/>
          </w:divBdr>
        </w:div>
        <w:div w:id="114831904">
          <w:marLeft w:val="0"/>
          <w:marRight w:val="0"/>
          <w:marTop w:val="57"/>
          <w:marBottom w:val="57"/>
          <w:divBdr>
            <w:top w:val="none" w:sz="0" w:space="0" w:color="auto"/>
            <w:left w:val="none" w:sz="0" w:space="0" w:color="auto"/>
            <w:bottom w:val="none" w:sz="0" w:space="0" w:color="auto"/>
            <w:right w:val="none" w:sz="0" w:space="0" w:color="auto"/>
          </w:divBdr>
        </w:div>
        <w:div w:id="2125884900">
          <w:marLeft w:val="0"/>
          <w:marRight w:val="0"/>
          <w:marTop w:val="57"/>
          <w:marBottom w:val="57"/>
          <w:divBdr>
            <w:top w:val="none" w:sz="0" w:space="0" w:color="auto"/>
            <w:left w:val="none" w:sz="0" w:space="0" w:color="auto"/>
            <w:bottom w:val="none" w:sz="0" w:space="0" w:color="auto"/>
            <w:right w:val="none" w:sz="0" w:space="0" w:color="auto"/>
          </w:divBdr>
        </w:div>
        <w:div w:id="1854606442">
          <w:marLeft w:val="0"/>
          <w:marRight w:val="0"/>
          <w:marTop w:val="57"/>
          <w:marBottom w:val="57"/>
          <w:divBdr>
            <w:top w:val="none" w:sz="0" w:space="0" w:color="auto"/>
            <w:left w:val="none" w:sz="0" w:space="0" w:color="auto"/>
            <w:bottom w:val="none" w:sz="0" w:space="0" w:color="auto"/>
            <w:right w:val="none" w:sz="0" w:space="0" w:color="auto"/>
          </w:divBdr>
        </w:div>
        <w:div w:id="1099182475">
          <w:marLeft w:val="0"/>
          <w:marRight w:val="0"/>
          <w:marTop w:val="57"/>
          <w:marBottom w:val="57"/>
          <w:divBdr>
            <w:top w:val="none" w:sz="0" w:space="0" w:color="auto"/>
            <w:left w:val="none" w:sz="0" w:space="0" w:color="auto"/>
            <w:bottom w:val="none" w:sz="0" w:space="0" w:color="auto"/>
            <w:right w:val="none" w:sz="0" w:space="0" w:color="auto"/>
          </w:divBdr>
        </w:div>
        <w:div w:id="781069705">
          <w:marLeft w:val="0"/>
          <w:marRight w:val="0"/>
          <w:marTop w:val="57"/>
          <w:marBottom w:val="57"/>
          <w:divBdr>
            <w:top w:val="none" w:sz="0" w:space="0" w:color="auto"/>
            <w:left w:val="none" w:sz="0" w:space="0" w:color="auto"/>
            <w:bottom w:val="none" w:sz="0" w:space="0" w:color="auto"/>
            <w:right w:val="none" w:sz="0" w:space="0" w:color="auto"/>
          </w:divBdr>
        </w:div>
        <w:div w:id="1876458141">
          <w:marLeft w:val="0"/>
          <w:marRight w:val="0"/>
          <w:marTop w:val="57"/>
          <w:marBottom w:val="57"/>
          <w:divBdr>
            <w:top w:val="none" w:sz="0" w:space="0" w:color="auto"/>
            <w:left w:val="none" w:sz="0" w:space="0" w:color="auto"/>
            <w:bottom w:val="none" w:sz="0" w:space="0" w:color="auto"/>
            <w:right w:val="none" w:sz="0" w:space="0" w:color="auto"/>
          </w:divBdr>
        </w:div>
        <w:div w:id="244610038">
          <w:marLeft w:val="0"/>
          <w:marRight w:val="0"/>
          <w:marTop w:val="57"/>
          <w:marBottom w:val="57"/>
          <w:divBdr>
            <w:top w:val="none" w:sz="0" w:space="0" w:color="auto"/>
            <w:left w:val="none" w:sz="0" w:space="0" w:color="auto"/>
            <w:bottom w:val="none" w:sz="0" w:space="0" w:color="auto"/>
            <w:right w:val="none" w:sz="0" w:space="0" w:color="auto"/>
          </w:divBdr>
        </w:div>
        <w:div w:id="1039209990">
          <w:marLeft w:val="0"/>
          <w:marRight w:val="0"/>
          <w:marTop w:val="57"/>
          <w:marBottom w:val="57"/>
          <w:divBdr>
            <w:top w:val="none" w:sz="0" w:space="0" w:color="auto"/>
            <w:left w:val="none" w:sz="0" w:space="0" w:color="auto"/>
            <w:bottom w:val="none" w:sz="0" w:space="0" w:color="auto"/>
            <w:right w:val="none" w:sz="0" w:space="0" w:color="auto"/>
          </w:divBdr>
        </w:div>
        <w:div w:id="2009820062">
          <w:marLeft w:val="0"/>
          <w:marRight w:val="0"/>
          <w:marTop w:val="57"/>
          <w:marBottom w:val="57"/>
          <w:divBdr>
            <w:top w:val="none" w:sz="0" w:space="0" w:color="auto"/>
            <w:left w:val="none" w:sz="0" w:space="0" w:color="auto"/>
            <w:bottom w:val="none" w:sz="0" w:space="0" w:color="auto"/>
            <w:right w:val="none" w:sz="0" w:space="0" w:color="auto"/>
          </w:divBdr>
        </w:div>
        <w:div w:id="1081022848">
          <w:marLeft w:val="0"/>
          <w:marRight w:val="0"/>
          <w:marTop w:val="57"/>
          <w:marBottom w:val="57"/>
          <w:divBdr>
            <w:top w:val="none" w:sz="0" w:space="0" w:color="auto"/>
            <w:left w:val="none" w:sz="0" w:space="0" w:color="auto"/>
            <w:bottom w:val="none" w:sz="0" w:space="0" w:color="auto"/>
            <w:right w:val="none" w:sz="0" w:space="0" w:color="auto"/>
          </w:divBdr>
        </w:div>
        <w:div w:id="1671056174">
          <w:marLeft w:val="0"/>
          <w:marRight w:val="0"/>
          <w:marTop w:val="57"/>
          <w:marBottom w:val="57"/>
          <w:divBdr>
            <w:top w:val="none" w:sz="0" w:space="0" w:color="auto"/>
            <w:left w:val="none" w:sz="0" w:space="0" w:color="auto"/>
            <w:bottom w:val="none" w:sz="0" w:space="0" w:color="auto"/>
            <w:right w:val="none" w:sz="0" w:space="0" w:color="auto"/>
          </w:divBdr>
        </w:div>
        <w:div w:id="797456303">
          <w:marLeft w:val="0"/>
          <w:marRight w:val="0"/>
          <w:marTop w:val="57"/>
          <w:marBottom w:val="57"/>
          <w:divBdr>
            <w:top w:val="none" w:sz="0" w:space="0" w:color="auto"/>
            <w:left w:val="none" w:sz="0" w:space="0" w:color="auto"/>
            <w:bottom w:val="none" w:sz="0" w:space="0" w:color="auto"/>
            <w:right w:val="none" w:sz="0" w:space="0" w:color="auto"/>
          </w:divBdr>
        </w:div>
        <w:div w:id="1067998269">
          <w:marLeft w:val="0"/>
          <w:marRight w:val="0"/>
          <w:marTop w:val="57"/>
          <w:marBottom w:val="57"/>
          <w:divBdr>
            <w:top w:val="none" w:sz="0" w:space="0" w:color="auto"/>
            <w:left w:val="none" w:sz="0" w:space="0" w:color="auto"/>
            <w:bottom w:val="none" w:sz="0" w:space="0" w:color="auto"/>
            <w:right w:val="none" w:sz="0" w:space="0" w:color="auto"/>
          </w:divBdr>
        </w:div>
        <w:div w:id="818376223">
          <w:marLeft w:val="0"/>
          <w:marRight w:val="0"/>
          <w:marTop w:val="57"/>
          <w:marBottom w:val="57"/>
          <w:divBdr>
            <w:top w:val="none" w:sz="0" w:space="0" w:color="auto"/>
            <w:left w:val="none" w:sz="0" w:space="0" w:color="auto"/>
            <w:bottom w:val="none" w:sz="0" w:space="0" w:color="auto"/>
            <w:right w:val="none" w:sz="0" w:space="0" w:color="auto"/>
          </w:divBdr>
        </w:div>
        <w:div w:id="872352567">
          <w:marLeft w:val="0"/>
          <w:marRight w:val="0"/>
          <w:marTop w:val="57"/>
          <w:marBottom w:val="57"/>
          <w:divBdr>
            <w:top w:val="none" w:sz="0" w:space="0" w:color="auto"/>
            <w:left w:val="none" w:sz="0" w:space="0" w:color="auto"/>
            <w:bottom w:val="none" w:sz="0" w:space="0" w:color="auto"/>
            <w:right w:val="none" w:sz="0" w:space="0" w:color="auto"/>
          </w:divBdr>
        </w:div>
      </w:divsChild>
    </w:div>
    <w:div w:id="1086924885">
      <w:bodyDiv w:val="1"/>
      <w:marLeft w:val="0"/>
      <w:marRight w:val="0"/>
      <w:marTop w:val="0"/>
      <w:marBottom w:val="0"/>
      <w:divBdr>
        <w:top w:val="none" w:sz="0" w:space="0" w:color="auto"/>
        <w:left w:val="none" w:sz="0" w:space="0" w:color="auto"/>
        <w:bottom w:val="none" w:sz="0" w:space="0" w:color="auto"/>
        <w:right w:val="none" w:sz="0" w:space="0" w:color="auto"/>
      </w:divBdr>
      <w:divsChild>
        <w:div w:id="1618565507">
          <w:marLeft w:val="-75"/>
          <w:marRight w:val="-75"/>
          <w:marTop w:val="0"/>
          <w:marBottom w:val="225"/>
          <w:divBdr>
            <w:top w:val="none" w:sz="0" w:space="0" w:color="auto"/>
            <w:left w:val="none" w:sz="0" w:space="0" w:color="auto"/>
            <w:bottom w:val="none" w:sz="0" w:space="0" w:color="auto"/>
            <w:right w:val="none" w:sz="0" w:space="0" w:color="auto"/>
          </w:divBdr>
          <w:divsChild>
            <w:div w:id="854002966">
              <w:marLeft w:val="0"/>
              <w:marRight w:val="0"/>
              <w:marTop w:val="0"/>
              <w:marBottom w:val="0"/>
              <w:divBdr>
                <w:top w:val="none" w:sz="0" w:space="0" w:color="auto"/>
                <w:left w:val="none" w:sz="0" w:space="0" w:color="auto"/>
                <w:bottom w:val="none" w:sz="0" w:space="0" w:color="auto"/>
                <w:right w:val="none" w:sz="0" w:space="0" w:color="auto"/>
              </w:divBdr>
            </w:div>
            <w:div w:id="121391672">
              <w:marLeft w:val="0"/>
              <w:marRight w:val="0"/>
              <w:marTop w:val="0"/>
              <w:marBottom w:val="0"/>
              <w:divBdr>
                <w:top w:val="none" w:sz="0" w:space="0" w:color="auto"/>
                <w:left w:val="none" w:sz="0" w:space="0" w:color="auto"/>
                <w:bottom w:val="none" w:sz="0" w:space="0" w:color="auto"/>
                <w:right w:val="none" w:sz="0" w:space="0" w:color="auto"/>
              </w:divBdr>
            </w:div>
          </w:divsChild>
        </w:div>
        <w:div w:id="119418701">
          <w:marLeft w:val="0"/>
          <w:marRight w:val="0"/>
          <w:marTop w:val="0"/>
          <w:marBottom w:val="225"/>
          <w:divBdr>
            <w:top w:val="none" w:sz="0" w:space="0" w:color="auto"/>
            <w:left w:val="none" w:sz="0" w:space="0" w:color="auto"/>
            <w:bottom w:val="none" w:sz="0" w:space="0" w:color="auto"/>
            <w:right w:val="none" w:sz="0" w:space="0" w:color="auto"/>
          </w:divBdr>
        </w:div>
      </w:divsChild>
    </w:div>
    <w:div w:id="1165822109">
      <w:bodyDiv w:val="1"/>
      <w:marLeft w:val="0"/>
      <w:marRight w:val="0"/>
      <w:marTop w:val="0"/>
      <w:marBottom w:val="0"/>
      <w:divBdr>
        <w:top w:val="none" w:sz="0" w:space="0" w:color="auto"/>
        <w:left w:val="none" w:sz="0" w:space="0" w:color="auto"/>
        <w:bottom w:val="none" w:sz="0" w:space="0" w:color="auto"/>
        <w:right w:val="none" w:sz="0" w:space="0" w:color="auto"/>
      </w:divBdr>
      <w:divsChild>
        <w:div w:id="1157111461">
          <w:marLeft w:val="0"/>
          <w:marRight w:val="0"/>
          <w:marTop w:val="57"/>
          <w:marBottom w:val="57"/>
          <w:divBdr>
            <w:top w:val="none" w:sz="0" w:space="0" w:color="auto"/>
            <w:left w:val="none" w:sz="0" w:space="0" w:color="auto"/>
            <w:bottom w:val="none" w:sz="0" w:space="0" w:color="auto"/>
            <w:right w:val="none" w:sz="0" w:space="0" w:color="auto"/>
          </w:divBdr>
        </w:div>
        <w:div w:id="841314397">
          <w:marLeft w:val="0"/>
          <w:marRight w:val="0"/>
          <w:marTop w:val="57"/>
          <w:marBottom w:val="57"/>
          <w:divBdr>
            <w:top w:val="none" w:sz="0" w:space="0" w:color="auto"/>
            <w:left w:val="none" w:sz="0" w:space="0" w:color="auto"/>
            <w:bottom w:val="none" w:sz="0" w:space="0" w:color="auto"/>
            <w:right w:val="none" w:sz="0" w:space="0" w:color="auto"/>
          </w:divBdr>
        </w:div>
        <w:div w:id="1024599607">
          <w:marLeft w:val="0"/>
          <w:marRight w:val="0"/>
          <w:marTop w:val="57"/>
          <w:marBottom w:val="57"/>
          <w:divBdr>
            <w:top w:val="none" w:sz="0" w:space="0" w:color="auto"/>
            <w:left w:val="none" w:sz="0" w:space="0" w:color="auto"/>
            <w:bottom w:val="none" w:sz="0" w:space="0" w:color="auto"/>
            <w:right w:val="none" w:sz="0" w:space="0" w:color="auto"/>
          </w:divBdr>
        </w:div>
        <w:div w:id="301622343">
          <w:marLeft w:val="0"/>
          <w:marRight w:val="0"/>
          <w:marTop w:val="57"/>
          <w:marBottom w:val="57"/>
          <w:divBdr>
            <w:top w:val="none" w:sz="0" w:space="0" w:color="auto"/>
            <w:left w:val="none" w:sz="0" w:space="0" w:color="auto"/>
            <w:bottom w:val="none" w:sz="0" w:space="0" w:color="auto"/>
            <w:right w:val="none" w:sz="0" w:space="0" w:color="auto"/>
          </w:divBdr>
        </w:div>
        <w:div w:id="586161275">
          <w:marLeft w:val="0"/>
          <w:marRight w:val="0"/>
          <w:marTop w:val="57"/>
          <w:marBottom w:val="57"/>
          <w:divBdr>
            <w:top w:val="none" w:sz="0" w:space="0" w:color="auto"/>
            <w:left w:val="none" w:sz="0" w:space="0" w:color="auto"/>
            <w:bottom w:val="none" w:sz="0" w:space="0" w:color="auto"/>
            <w:right w:val="none" w:sz="0" w:space="0" w:color="auto"/>
          </w:divBdr>
        </w:div>
        <w:div w:id="558323781">
          <w:marLeft w:val="0"/>
          <w:marRight w:val="0"/>
          <w:marTop w:val="57"/>
          <w:marBottom w:val="57"/>
          <w:divBdr>
            <w:top w:val="none" w:sz="0" w:space="0" w:color="auto"/>
            <w:left w:val="none" w:sz="0" w:space="0" w:color="auto"/>
            <w:bottom w:val="none" w:sz="0" w:space="0" w:color="auto"/>
            <w:right w:val="none" w:sz="0" w:space="0" w:color="auto"/>
          </w:divBdr>
        </w:div>
        <w:div w:id="1938900910">
          <w:marLeft w:val="0"/>
          <w:marRight w:val="0"/>
          <w:marTop w:val="57"/>
          <w:marBottom w:val="57"/>
          <w:divBdr>
            <w:top w:val="none" w:sz="0" w:space="0" w:color="auto"/>
            <w:left w:val="none" w:sz="0" w:space="0" w:color="auto"/>
            <w:bottom w:val="none" w:sz="0" w:space="0" w:color="auto"/>
            <w:right w:val="none" w:sz="0" w:space="0" w:color="auto"/>
          </w:divBdr>
        </w:div>
        <w:div w:id="1579288669">
          <w:marLeft w:val="0"/>
          <w:marRight w:val="0"/>
          <w:marTop w:val="57"/>
          <w:marBottom w:val="57"/>
          <w:divBdr>
            <w:top w:val="none" w:sz="0" w:space="0" w:color="auto"/>
            <w:left w:val="none" w:sz="0" w:space="0" w:color="auto"/>
            <w:bottom w:val="none" w:sz="0" w:space="0" w:color="auto"/>
            <w:right w:val="none" w:sz="0" w:space="0" w:color="auto"/>
          </w:divBdr>
        </w:div>
        <w:div w:id="1578318786">
          <w:marLeft w:val="0"/>
          <w:marRight w:val="0"/>
          <w:marTop w:val="57"/>
          <w:marBottom w:val="57"/>
          <w:divBdr>
            <w:top w:val="none" w:sz="0" w:space="0" w:color="auto"/>
            <w:left w:val="none" w:sz="0" w:space="0" w:color="auto"/>
            <w:bottom w:val="none" w:sz="0" w:space="0" w:color="auto"/>
            <w:right w:val="none" w:sz="0" w:space="0" w:color="auto"/>
          </w:divBdr>
        </w:div>
        <w:div w:id="241837604">
          <w:marLeft w:val="0"/>
          <w:marRight w:val="0"/>
          <w:marTop w:val="57"/>
          <w:marBottom w:val="57"/>
          <w:divBdr>
            <w:top w:val="none" w:sz="0" w:space="0" w:color="auto"/>
            <w:left w:val="none" w:sz="0" w:space="0" w:color="auto"/>
            <w:bottom w:val="none" w:sz="0" w:space="0" w:color="auto"/>
            <w:right w:val="none" w:sz="0" w:space="0" w:color="auto"/>
          </w:divBdr>
        </w:div>
        <w:div w:id="939410682">
          <w:marLeft w:val="0"/>
          <w:marRight w:val="0"/>
          <w:marTop w:val="57"/>
          <w:marBottom w:val="57"/>
          <w:divBdr>
            <w:top w:val="none" w:sz="0" w:space="0" w:color="auto"/>
            <w:left w:val="none" w:sz="0" w:space="0" w:color="auto"/>
            <w:bottom w:val="none" w:sz="0" w:space="0" w:color="auto"/>
            <w:right w:val="none" w:sz="0" w:space="0" w:color="auto"/>
          </w:divBdr>
        </w:div>
        <w:div w:id="1059128424">
          <w:marLeft w:val="0"/>
          <w:marRight w:val="0"/>
          <w:marTop w:val="57"/>
          <w:marBottom w:val="57"/>
          <w:divBdr>
            <w:top w:val="none" w:sz="0" w:space="0" w:color="auto"/>
            <w:left w:val="none" w:sz="0" w:space="0" w:color="auto"/>
            <w:bottom w:val="none" w:sz="0" w:space="0" w:color="auto"/>
            <w:right w:val="none" w:sz="0" w:space="0" w:color="auto"/>
          </w:divBdr>
        </w:div>
        <w:div w:id="546797388">
          <w:marLeft w:val="0"/>
          <w:marRight w:val="0"/>
          <w:marTop w:val="57"/>
          <w:marBottom w:val="57"/>
          <w:divBdr>
            <w:top w:val="none" w:sz="0" w:space="0" w:color="auto"/>
            <w:left w:val="none" w:sz="0" w:space="0" w:color="auto"/>
            <w:bottom w:val="none" w:sz="0" w:space="0" w:color="auto"/>
            <w:right w:val="none" w:sz="0" w:space="0" w:color="auto"/>
          </w:divBdr>
        </w:div>
        <w:div w:id="1409108147">
          <w:marLeft w:val="0"/>
          <w:marRight w:val="0"/>
          <w:marTop w:val="57"/>
          <w:marBottom w:val="57"/>
          <w:divBdr>
            <w:top w:val="none" w:sz="0" w:space="0" w:color="auto"/>
            <w:left w:val="none" w:sz="0" w:space="0" w:color="auto"/>
            <w:bottom w:val="none" w:sz="0" w:space="0" w:color="auto"/>
            <w:right w:val="none" w:sz="0" w:space="0" w:color="auto"/>
          </w:divBdr>
        </w:div>
        <w:div w:id="201210471">
          <w:marLeft w:val="0"/>
          <w:marRight w:val="0"/>
          <w:marTop w:val="57"/>
          <w:marBottom w:val="57"/>
          <w:divBdr>
            <w:top w:val="none" w:sz="0" w:space="0" w:color="auto"/>
            <w:left w:val="none" w:sz="0" w:space="0" w:color="auto"/>
            <w:bottom w:val="none" w:sz="0" w:space="0" w:color="auto"/>
            <w:right w:val="none" w:sz="0" w:space="0" w:color="auto"/>
          </w:divBdr>
        </w:div>
        <w:div w:id="178007997">
          <w:marLeft w:val="0"/>
          <w:marRight w:val="0"/>
          <w:marTop w:val="0"/>
          <w:marBottom w:val="0"/>
          <w:divBdr>
            <w:top w:val="none" w:sz="0" w:space="0" w:color="auto"/>
            <w:left w:val="none" w:sz="0" w:space="0" w:color="auto"/>
            <w:bottom w:val="none" w:sz="0" w:space="0" w:color="auto"/>
            <w:right w:val="none" w:sz="0" w:space="0" w:color="auto"/>
          </w:divBdr>
        </w:div>
        <w:div w:id="2112968987">
          <w:marLeft w:val="0"/>
          <w:marRight w:val="0"/>
          <w:marTop w:val="57"/>
          <w:marBottom w:val="57"/>
          <w:divBdr>
            <w:top w:val="none" w:sz="0" w:space="0" w:color="auto"/>
            <w:left w:val="none" w:sz="0" w:space="0" w:color="auto"/>
            <w:bottom w:val="none" w:sz="0" w:space="0" w:color="auto"/>
            <w:right w:val="none" w:sz="0" w:space="0" w:color="auto"/>
          </w:divBdr>
        </w:div>
        <w:div w:id="717510593">
          <w:marLeft w:val="0"/>
          <w:marRight w:val="0"/>
          <w:marTop w:val="57"/>
          <w:marBottom w:val="57"/>
          <w:divBdr>
            <w:top w:val="none" w:sz="0" w:space="0" w:color="auto"/>
            <w:left w:val="none" w:sz="0" w:space="0" w:color="auto"/>
            <w:bottom w:val="none" w:sz="0" w:space="0" w:color="auto"/>
            <w:right w:val="none" w:sz="0" w:space="0" w:color="auto"/>
          </w:divBdr>
        </w:div>
        <w:div w:id="486871302">
          <w:marLeft w:val="0"/>
          <w:marRight w:val="0"/>
          <w:marTop w:val="57"/>
          <w:marBottom w:val="57"/>
          <w:divBdr>
            <w:top w:val="none" w:sz="0" w:space="0" w:color="auto"/>
            <w:left w:val="none" w:sz="0" w:space="0" w:color="auto"/>
            <w:bottom w:val="none" w:sz="0" w:space="0" w:color="auto"/>
            <w:right w:val="none" w:sz="0" w:space="0" w:color="auto"/>
          </w:divBdr>
        </w:div>
        <w:div w:id="271787507">
          <w:marLeft w:val="0"/>
          <w:marRight w:val="0"/>
          <w:marTop w:val="57"/>
          <w:marBottom w:val="57"/>
          <w:divBdr>
            <w:top w:val="none" w:sz="0" w:space="0" w:color="auto"/>
            <w:left w:val="none" w:sz="0" w:space="0" w:color="auto"/>
            <w:bottom w:val="none" w:sz="0" w:space="0" w:color="auto"/>
            <w:right w:val="none" w:sz="0" w:space="0" w:color="auto"/>
          </w:divBdr>
        </w:div>
        <w:div w:id="1540120301">
          <w:marLeft w:val="0"/>
          <w:marRight w:val="0"/>
          <w:marTop w:val="57"/>
          <w:marBottom w:val="57"/>
          <w:divBdr>
            <w:top w:val="none" w:sz="0" w:space="0" w:color="auto"/>
            <w:left w:val="none" w:sz="0" w:space="0" w:color="auto"/>
            <w:bottom w:val="none" w:sz="0" w:space="0" w:color="auto"/>
            <w:right w:val="none" w:sz="0" w:space="0" w:color="auto"/>
          </w:divBdr>
        </w:div>
      </w:divsChild>
    </w:div>
    <w:div w:id="1437293194">
      <w:bodyDiv w:val="1"/>
      <w:marLeft w:val="0"/>
      <w:marRight w:val="0"/>
      <w:marTop w:val="0"/>
      <w:marBottom w:val="0"/>
      <w:divBdr>
        <w:top w:val="none" w:sz="0" w:space="0" w:color="auto"/>
        <w:left w:val="none" w:sz="0" w:space="0" w:color="auto"/>
        <w:bottom w:val="none" w:sz="0" w:space="0" w:color="auto"/>
        <w:right w:val="none" w:sz="0" w:space="0" w:color="auto"/>
      </w:divBdr>
    </w:div>
    <w:div w:id="1445466375">
      <w:bodyDiv w:val="1"/>
      <w:marLeft w:val="0"/>
      <w:marRight w:val="0"/>
      <w:marTop w:val="0"/>
      <w:marBottom w:val="0"/>
      <w:divBdr>
        <w:top w:val="none" w:sz="0" w:space="0" w:color="auto"/>
        <w:left w:val="none" w:sz="0" w:space="0" w:color="auto"/>
        <w:bottom w:val="none" w:sz="0" w:space="0" w:color="auto"/>
        <w:right w:val="none" w:sz="0" w:space="0" w:color="auto"/>
      </w:divBdr>
      <w:divsChild>
        <w:div w:id="1372723874">
          <w:marLeft w:val="-75"/>
          <w:marRight w:val="-75"/>
          <w:marTop w:val="0"/>
          <w:marBottom w:val="225"/>
          <w:divBdr>
            <w:top w:val="none" w:sz="0" w:space="0" w:color="auto"/>
            <w:left w:val="none" w:sz="0" w:space="0" w:color="auto"/>
            <w:bottom w:val="none" w:sz="0" w:space="0" w:color="auto"/>
            <w:right w:val="none" w:sz="0" w:space="0" w:color="auto"/>
          </w:divBdr>
          <w:divsChild>
            <w:div w:id="364722283">
              <w:marLeft w:val="0"/>
              <w:marRight w:val="0"/>
              <w:marTop w:val="0"/>
              <w:marBottom w:val="0"/>
              <w:divBdr>
                <w:top w:val="none" w:sz="0" w:space="0" w:color="auto"/>
                <w:left w:val="none" w:sz="0" w:space="0" w:color="auto"/>
                <w:bottom w:val="none" w:sz="0" w:space="0" w:color="auto"/>
                <w:right w:val="none" w:sz="0" w:space="0" w:color="auto"/>
              </w:divBdr>
            </w:div>
            <w:div w:id="1543980486">
              <w:marLeft w:val="0"/>
              <w:marRight w:val="0"/>
              <w:marTop w:val="0"/>
              <w:marBottom w:val="0"/>
              <w:divBdr>
                <w:top w:val="none" w:sz="0" w:space="0" w:color="auto"/>
                <w:left w:val="none" w:sz="0" w:space="0" w:color="auto"/>
                <w:bottom w:val="none" w:sz="0" w:space="0" w:color="auto"/>
                <w:right w:val="none" w:sz="0" w:space="0" w:color="auto"/>
              </w:divBdr>
            </w:div>
          </w:divsChild>
        </w:div>
        <w:div w:id="972979274">
          <w:marLeft w:val="0"/>
          <w:marRight w:val="0"/>
          <w:marTop w:val="0"/>
          <w:marBottom w:val="225"/>
          <w:divBdr>
            <w:top w:val="none" w:sz="0" w:space="0" w:color="auto"/>
            <w:left w:val="none" w:sz="0" w:space="0" w:color="auto"/>
            <w:bottom w:val="none" w:sz="0" w:space="0" w:color="auto"/>
            <w:right w:val="none" w:sz="0" w:space="0" w:color="auto"/>
          </w:divBdr>
        </w:div>
      </w:divsChild>
    </w:div>
    <w:div w:id="1448425733">
      <w:bodyDiv w:val="1"/>
      <w:marLeft w:val="0"/>
      <w:marRight w:val="0"/>
      <w:marTop w:val="0"/>
      <w:marBottom w:val="0"/>
      <w:divBdr>
        <w:top w:val="none" w:sz="0" w:space="0" w:color="auto"/>
        <w:left w:val="none" w:sz="0" w:space="0" w:color="auto"/>
        <w:bottom w:val="none" w:sz="0" w:space="0" w:color="auto"/>
        <w:right w:val="none" w:sz="0" w:space="0" w:color="auto"/>
      </w:divBdr>
      <w:divsChild>
        <w:div w:id="964234331">
          <w:marLeft w:val="0"/>
          <w:marRight w:val="0"/>
          <w:marTop w:val="0"/>
          <w:marBottom w:val="150"/>
          <w:divBdr>
            <w:top w:val="none" w:sz="0" w:space="0" w:color="auto"/>
            <w:left w:val="none" w:sz="0" w:space="0" w:color="auto"/>
            <w:bottom w:val="none" w:sz="0" w:space="0" w:color="auto"/>
            <w:right w:val="none" w:sz="0" w:space="0" w:color="auto"/>
          </w:divBdr>
        </w:div>
        <w:div w:id="574435967">
          <w:marLeft w:val="0"/>
          <w:marRight w:val="0"/>
          <w:marTop w:val="150"/>
          <w:marBottom w:val="150"/>
          <w:divBdr>
            <w:top w:val="none" w:sz="0" w:space="0" w:color="auto"/>
            <w:left w:val="none" w:sz="0" w:space="0" w:color="auto"/>
            <w:bottom w:val="none" w:sz="0" w:space="0" w:color="auto"/>
            <w:right w:val="none" w:sz="0" w:space="0" w:color="auto"/>
          </w:divBdr>
          <w:divsChild>
            <w:div w:id="1196384374">
              <w:marLeft w:val="0"/>
              <w:marRight w:val="0"/>
              <w:marTop w:val="0"/>
              <w:marBottom w:val="0"/>
              <w:divBdr>
                <w:top w:val="none" w:sz="0" w:space="0" w:color="auto"/>
                <w:left w:val="none" w:sz="0" w:space="0" w:color="auto"/>
                <w:bottom w:val="none" w:sz="0" w:space="0" w:color="auto"/>
                <w:right w:val="none" w:sz="0" w:space="0" w:color="auto"/>
              </w:divBdr>
              <w:divsChild>
                <w:div w:id="1847554498">
                  <w:marLeft w:val="0"/>
                  <w:marRight w:val="0"/>
                  <w:marTop w:val="0"/>
                  <w:marBottom w:val="0"/>
                  <w:divBdr>
                    <w:top w:val="none" w:sz="0" w:space="0" w:color="auto"/>
                    <w:left w:val="none" w:sz="0" w:space="0" w:color="auto"/>
                    <w:bottom w:val="none" w:sz="0" w:space="0" w:color="auto"/>
                    <w:right w:val="none" w:sz="0" w:space="0" w:color="auto"/>
                  </w:divBdr>
                  <w:divsChild>
                    <w:div w:id="866455420">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 w:id="1548294468">
          <w:marLeft w:val="0"/>
          <w:marRight w:val="0"/>
          <w:marTop w:val="0"/>
          <w:marBottom w:val="225"/>
          <w:divBdr>
            <w:top w:val="none" w:sz="0" w:space="0" w:color="auto"/>
            <w:left w:val="none" w:sz="0" w:space="0" w:color="auto"/>
            <w:bottom w:val="none" w:sz="0" w:space="0" w:color="auto"/>
            <w:right w:val="none" w:sz="0" w:space="0" w:color="auto"/>
          </w:divBdr>
          <w:divsChild>
            <w:div w:id="1396009947">
              <w:marLeft w:val="0"/>
              <w:marRight w:val="60"/>
              <w:marTop w:val="45"/>
              <w:marBottom w:val="0"/>
              <w:divBdr>
                <w:top w:val="none" w:sz="0" w:space="0" w:color="auto"/>
                <w:left w:val="none" w:sz="0" w:space="0" w:color="auto"/>
                <w:bottom w:val="none" w:sz="0" w:space="0" w:color="auto"/>
                <w:right w:val="none" w:sz="0" w:space="0" w:color="auto"/>
              </w:divBdr>
            </w:div>
          </w:divsChild>
        </w:div>
        <w:div w:id="1804687762">
          <w:marLeft w:val="0"/>
          <w:marRight w:val="0"/>
          <w:marTop w:val="0"/>
          <w:marBottom w:val="450"/>
          <w:divBdr>
            <w:top w:val="none" w:sz="0" w:space="0" w:color="auto"/>
            <w:left w:val="none" w:sz="0" w:space="0" w:color="auto"/>
            <w:bottom w:val="none" w:sz="0" w:space="0" w:color="auto"/>
            <w:right w:val="none" w:sz="0" w:space="0" w:color="auto"/>
          </w:divBdr>
          <w:divsChild>
            <w:div w:id="1034505548">
              <w:marLeft w:val="0"/>
              <w:marRight w:val="0"/>
              <w:marTop w:val="0"/>
              <w:marBottom w:val="0"/>
              <w:divBdr>
                <w:top w:val="none" w:sz="0" w:space="0" w:color="auto"/>
                <w:left w:val="none" w:sz="0" w:space="0" w:color="auto"/>
                <w:bottom w:val="none" w:sz="0" w:space="0" w:color="auto"/>
                <w:right w:val="none" w:sz="0" w:space="0" w:color="auto"/>
              </w:divBdr>
              <w:divsChild>
                <w:div w:id="924729938">
                  <w:marLeft w:val="0"/>
                  <w:marRight w:val="0"/>
                  <w:marTop w:val="0"/>
                  <w:marBottom w:val="0"/>
                  <w:divBdr>
                    <w:top w:val="none" w:sz="0" w:space="0" w:color="auto"/>
                    <w:left w:val="none" w:sz="0" w:space="0" w:color="auto"/>
                    <w:bottom w:val="none" w:sz="0" w:space="0" w:color="auto"/>
                    <w:right w:val="none" w:sz="0" w:space="0" w:color="auto"/>
                  </w:divBdr>
                  <w:divsChild>
                    <w:div w:id="1382822258">
                      <w:marLeft w:val="0"/>
                      <w:marRight w:val="0"/>
                      <w:marTop w:val="0"/>
                      <w:marBottom w:val="0"/>
                      <w:divBdr>
                        <w:top w:val="none" w:sz="0" w:space="0" w:color="auto"/>
                        <w:left w:val="none" w:sz="0" w:space="0" w:color="auto"/>
                        <w:bottom w:val="none" w:sz="0" w:space="0" w:color="auto"/>
                        <w:right w:val="none" w:sz="0" w:space="0" w:color="auto"/>
                      </w:divBdr>
                    </w:div>
                  </w:divsChild>
                </w:div>
                <w:div w:id="157123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26950">
      <w:bodyDiv w:val="1"/>
      <w:marLeft w:val="0"/>
      <w:marRight w:val="0"/>
      <w:marTop w:val="0"/>
      <w:marBottom w:val="0"/>
      <w:divBdr>
        <w:top w:val="none" w:sz="0" w:space="0" w:color="auto"/>
        <w:left w:val="none" w:sz="0" w:space="0" w:color="auto"/>
        <w:bottom w:val="none" w:sz="0" w:space="0" w:color="auto"/>
        <w:right w:val="none" w:sz="0" w:space="0" w:color="auto"/>
      </w:divBdr>
    </w:div>
    <w:div w:id="1628704301">
      <w:bodyDiv w:val="1"/>
      <w:marLeft w:val="0"/>
      <w:marRight w:val="0"/>
      <w:marTop w:val="0"/>
      <w:marBottom w:val="0"/>
      <w:divBdr>
        <w:top w:val="none" w:sz="0" w:space="0" w:color="auto"/>
        <w:left w:val="none" w:sz="0" w:space="0" w:color="auto"/>
        <w:bottom w:val="none" w:sz="0" w:space="0" w:color="auto"/>
        <w:right w:val="none" w:sz="0" w:space="0" w:color="auto"/>
      </w:divBdr>
      <w:divsChild>
        <w:div w:id="2097743698">
          <w:marLeft w:val="-75"/>
          <w:marRight w:val="-75"/>
          <w:marTop w:val="0"/>
          <w:marBottom w:val="225"/>
          <w:divBdr>
            <w:top w:val="none" w:sz="0" w:space="0" w:color="auto"/>
            <w:left w:val="none" w:sz="0" w:space="0" w:color="auto"/>
            <w:bottom w:val="none" w:sz="0" w:space="0" w:color="auto"/>
            <w:right w:val="none" w:sz="0" w:space="0" w:color="auto"/>
          </w:divBdr>
          <w:divsChild>
            <w:div w:id="1631015105">
              <w:marLeft w:val="0"/>
              <w:marRight w:val="0"/>
              <w:marTop w:val="0"/>
              <w:marBottom w:val="0"/>
              <w:divBdr>
                <w:top w:val="none" w:sz="0" w:space="0" w:color="auto"/>
                <w:left w:val="none" w:sz="0" w:space="0" w:color="auto"/>
                <w:bottom w:val="none" w:sz="0" w:space="0" w:color="auto"/>
                <w:right w:val="none" w:sz="0" w:space="0" w:color="auto"/>
              </w:divBdr>
            </w:div>
            <w:div w:id="1654984298">
              <w:marLeft w:val="0"/>
              <w:marRight w:val="0"/>
              <w:marTop w:val="0"/>
              <w:marBottom w:val="0"/>
              <w:divBdr>
                <w:top w:val="none" w:sz="0" w:space="0" w:color="auto"/>
                <w:left w:val="none" w:sz="0" w:space="0" w:color="auto"/>
                <w:bottom w:val="none" w:sz="0" w:space="0" w:color="auto"/>
                <w:right w:val="none" w:sz="0" w:space="0" w:color="auto"/>
              </w:divBdr>
            </w:div>
          </w:divsChild>
        </w:div>
        <w:div w:id="1433742291">
          <w:marLeft w:val="0"/>
          <w:marRight w:val="0"/>
          <w:marTop w:val="0"/>
          <w:marBottom w:val="225"/>
          <w:divBdr>
            <w:top w:val="none" w:sz="0" w:space="0" w:color="auto"/>
            <w:left w:val="none" w:sz="0" w:space="0" w:color="auto"/>
            <w:bottom w:val="none" w:sz="0" w:space="0" w:color="auto"/>
            <w:right w:val="none" w:sz="0" w:space="0" w:color="auto"/>
          </w:divBdr>
        </w:div>
      </w:divsChild>
    </w:div>
    <w:div w:id="1641955196">
      <w:bodyDiv w:val="1"/>
      <w:marLeft w:val="0"/>
      <w:marRight w:val="0"/>
      <w:marTop w:val="0"/>
      <w:marBottom w:val="0"/>
      <w:divBdr>
        <w:top w:val="none" w:sz="0" w:space="0" w:color="auto"/>
        <w:left w:val="none" w:sz="0" w:space="0" w:color="auto"/>
        <w:bottom w:val="none" w:sz="0" w:space="0" w:color="auto"/>
        <w:right w:val="none" w:sz="0" w:space="0" w:color="auto"/>
      </w:divBdr>
      <w:divsChild>
        <w:div w:id="1135875700">
          <w:marLeft w:val="0"/>
          <w:marRight w:val="0"/>
          <w:marTop w:val="57"/>
          <w:marBottom w:val="57"/>
          <w:divBdr>
            <w:top w:val="none" w:sz="0" w:space="0" w:color="auto"/>
            <w:left w:val="none" w:sz="0" w:space="0" w:color="auto"/>
            <w:bottom w:val="none" w:sz="0" w:space="0" w:color="auto"/>
            <w:right w:val="none" w:sz="0" w:space="0" w:color="auto"/>
          </w:divBdr>
        </w:div>
        <w:div w:id="1890997568">
          <w:marLeft w:val="0"/>
          <w:marRight w:val="0"/>
          <w:marTop w:val="57"/>
          <w:marBottom w:val="57"/>
          <w:divBdr>
            <w:top w:val="none" w:sz="0" w:space="0" w:color="auto"/>
            <w:left w:val="none" w:sz="0" w:space="0" w:color="auto"/>
            <w:bottom w:val="none" w:sz="0" w:space="0" w:color="auto"/>
            <w:right w:val="none" w:sz="0" w:space="0" w:color="auto"/>
          </w:divBdr>
        </w:div>
        <w:div w:id="417287183">
          <w:marLeft w:val="0"/>
          <w:marRight w:val="0"/>
          <w:marTop w:val="57"/>
          <w:marBottom w:val="57"/>
          <w:divBdr>
            <w:top w:val="none" w:sz="0" w:space="0" w:color="auto"/>
            <w:left w:val="none" w:sz="0" w:space="0" w:color="auto"/>
            <w:bottom w:val="none" w:sz="0" w:space="0" w:color="auto"/>
            <w:right w:val="none" w:sz="0" w:space="0" w:color="auto"/>
          </w:divBdr>
        </w:div>
        <w:div w:id="2125684566">
          <w:marLeft w:val="0"/>
          <w:marRight w:val="0"/>
          <w:marTop w:val="57"/>
          <w:marBottom w:val="57"/>
          <w:divBdr>
            <w:top w:val="none" w:sz="0" w:space="0" w:color="auto"/>
            <w:left w:val="none" w:sz="0" w:space="0" w:color="auto"/>
            <w:bottom w:val="none" w:sz="0" w:space="0" w:color="auto"/>
            <w:right w:val="none" w:sz="0" w:space="0" w:color="auto"/>
          </w:divBdr>
        </w:div>
        <w:div w:id="55475764">
          <w:marLeft w:val="0"/>
          <w:marRight w:val="0"/>
          <w:marTop w:val="57"/>
          <w:marBottom w:val="57"/>
          <w:divBdr>
            <w:top w:val="none" w:sz="0" w:space="0" w:color="auto"/>
            <w:left w:val="none" w:sz="0" w:space="0" w:color="auto"/>
            <w:bottom w:val="none" w:sz="0" w:space="0" w:color="auto"/>
            <w:right w:val="none" w:sz="0" w:space="0" w:color="auto"/>
          </w:divBdr>
        </w:div>
        <w:div w:id="1042092261">
          <w:marLeft w:val="0"/>
          <w:marRight w:val="0"/>
          <w:marTop w:val="57"/>
          <w:marBottom w:val="57"/>
          <w:divBdr>
            <w:top w:val="none" w:sz="0" w:space="0" w:color="auto"/>
            <w:left w:val="none" w:sz="0" w:space="0" w:color="auto"/>
            <w:bottom w:val="none" w:sz="0" w:space="0" w:color="auto"/>
            <w:right w:val="none" w:sz="0" w:space="0" w:color="auto"/>
          </w:divBdr>
        </w:div>
        <w:div w:id="1058171145">
          <w:marLeft w:val="0"/>
          <w:marRight w:val="0"/>
          <w:marTop w:val="57"/>
          <w:marBottom w:val="57"/>
          <w:divBdr>
            <w:top w:val="none" w:sz="0" w:space="0" w:color="auto"/>
            <w:left w:val="none" w:sz="0" w:space="0" w:color="auto"/>
            <w:bottom w:val="none" w:sz="0" w:space="0" w:color="auto"/>
            <w:right w:val="none" w:sz="0" w:space="0" w:color="auto"/>
          </w:divBdr>
        </w:div>
        <w:div w:id="1233660215">
          <w:marLeft w:val="0"/>
          <w:marRight w:val="0"/>
          <w:marTop w:val="57"/>
          <w:marBottom w:val="57"/>
          <w:divBdr>
            <w:top w:val="none" w:sz="0" w:space="0" w:color="auto"/>
            <w:left w:val="none" w:sz="0" w:space="0" w:color="auto"/>
            <w:bottom w:val="none" w:sz="0" w:space="0" w:color="auto"/>
            <w:right w:val="none" w:sz="0" w:space="0" w:color="auto"/>
          </w:divBdr>
        </w:div>
        <w:div w:id="1154491868">
          <w:marLeft w:val="0"/>
          <w:marRight w:val="0"/>
          <w:marTop w:val="57"/>
          <w:marBottom w:val="57"/>
          <w:divBdr>
            <w:top w:val="none" w:sz="0" w:space="0" w:color="auto"/>
            <w:left w:val="none" w:sz="0" w:space="0" w:color="auto"/>
            <w:bottom w:val="none" w:sz="0" w:space="0" w:color="auto"/>
            <w:right w:val="none" w:sz="0" w:space="0" w:color="auto"/>
          </w:divBdr>
        </w:div>
        <w:div w:id="43650224">
          <w:marLeft w:val="0"/>
          <w:marRight w:val="0"/>
          <w:marTop w:val="57"/>
          <w:marBottom w:val="57"/>
          <w:divBdr>
            <w:top w:val="none" w:sz="0" w:space="0" w:color="auto"/>
            <w:left w:val="none" w:sz="0" w:space="0" w:color="auto"/>
            <w:bottom w:val="none" w:sz="0" w:space="0" w:color="auto"/>
            <w:right w:val="none" w:sz="0" w:space="0" w:color="auto"/>
          </w:divBdr>
        </w:div>
        <w:div w:id="948704946">
          <w:marLeft w:val="0"/>
          <w:marRight w:val="0"/>
          <w:marTop w:val="57"/>
          <w:marBottom w:val="57"/>
          <w:divBdr>
            <w:top w:val="none" w:sz="0" w:space="0" w:color="auto"/>
            <w:left w:val="none" w:sz="0" w:space="0" w:color="auto"/>
            <w:bottom w:val="none" w:sz="0" w:space="0" w:color="auto"/>
            <w:right w:val="none" w:sz="0" w:space="0" w:color="auto"/>
          </w:divBdr>
        </w:div>
        <w:div w:id="959990373">
          <w:marLeft w:val="0"/>
          <w:marRight w:val="0"/>
          <w:marTop w:val="57"/>
          <w:marBottom w:val="57"/>
          <w:divBdr>
            <w:top w:val="none" w:sz="0" w:space="0" w:color="auto"/>
            <w:left w:val="none" w:sz="0" w:space="0" w:color="auto"/>
            <w:bottom w:val="none" w:sz="0" w:space="0" w:color="auto"/>
            <w:right w:val="none" w:sz="0" w:space="0" w:color="auto"/>
          </w:divBdr>
        </w:div>
        <w:div w:id="263613756">
          <w:marLeft w:val="0"/>
          <w:marRight w:val="0"/>
          <w:marTop w:val="57"/>
          <w:marBottom w:val="57"/>
          <w:divBdr>
            <w:top w:val="none" w:sz="0" w:space="0" w:color="auto"/>
            <w:left w:val="none" w:sz="0" w:space="0" w:color="auto"/>
            <w:bottom w:val="none" w:sz="0" w:space="0" w:color="auto"/>
            <w:right w:val="none" w:sz="0" w:space="0" w:color="auto"/>
          </w:divBdr>
        </w:div>
        <w:div w:id="977733227">
          <w:marLeft w:val="0"/>
          <w:marRight w:val="0"/>
          <w:marTop w:val="57"/>
          <w:marBottom w:val="57"/>
          <w:divBdr>
            <w:top w:val="none" w:sz="0" w:space="0" w:color="auto"/>
            <w:left w:val="none" w:sz="0" w:space="0" w:color="auto"/>
            <w:bottom w:val="none" w:sz="0" w:space="0" w:color="auto"/>
            <w:right w:val="none" w:sz="0" w:space="0" w:color="auto"/>
          </w:divBdr>
        </w:div>
        <w:div w:id="1055813537">
          <w:marLeft w:val="0"/>
          <w:marRight w:val="0"/>
          <w:marTop w:val="57"/>
          <w:marBottom w:val="57"/>
          <w:divBdr>
            <w:top w:val="none" w:sz="0" w:space="0" w:color="auto"/>
            <w:left w:val="none" w:sz="0" w:space="0" w:color="auto"/>
            <w:bottom w:val="none" w:sz="0" w:space="0" w:color="auto"/>
            <w:right w:val="none" w:sz="0" w:space="0" w:color="auto"/>
          </w:divBdr>
        </w:div>
        <w:div w:id="180973170">
          <w:marLeft w:val="0"/>
          <w:marRight w:val="0"/>
          <w:marTop w:val="57"/>
          <w:marBottom w:val="57"/>
          <w:divBdr>
            <w:top w:val="none" w:sz="0" w:space="0" w:color="auto"/>
            <w:left w:val="none" w:sz="0" w:space="0" w:color="auto"/>
            <w:bottom w:val="none" w:sz="0" w:space="0" w:color="auto"/>
            <w:right w:val="none" w:sz="0" w:space="0" w:color="auto"/>
          </w:divBdr>
        </w:div>
        <w:div w:id="865796200">
          <w:marLeft w:val="0"/>
          <w:marRight w:val="0"/>
          <w:marTop w:val="57"/>
          <w:marBottom w:val="57"/>
          <w:divBdr>
            <w:top w:val="none" w:sz="0" w:space="0" w:color="auto"/>
            <w:left w:val="none" w:sz="0" w:space="0" w:color="auto"/>
            <w:bottom w:val="none" w:sz="0" w:space="0" w:color="auto"/>
            <w:right w:val="none" w:sz="0" w:space="0" w:color="auto"/>
          </w:divBdr>
        </w:div>
        <w:div w:id="412821735">
          <w:marLeft w:val="0"/>
          <w:marRight w:val="0"/>
          <w:marTop w:val="57"/>
          <w:marBottom w:val="57"/>
          <w:divBdr>
            <w:top w:val="none" w:sz="0" w:space="0" w:color="auto"/>
            <w:left w:val="none" w:sz="0" w:space="0" w:color="auto"/>
            <w:bottom w:val="none" w:sz="0" w:space="0" w:color="auto"/>
            <w:right w:val="none" w:sz="0" w:space="0" w:color="auto"/>
          </w:divBdr>
        </w:div>
        <w:div w:id="1168248416">
          <w:marLeft w:val="0"/>
          <w:marRight w:val="0"/>
          <w:marTop w:val="57"/>
          <w:marBottom w:val="57"/>
          <w:divBdr>
            <w:top w:val="none" w:sz="0" w:space="0" w:color="auto"/>
            <w:left w:val="none" w:sz="0" w:space="0" w:color="auto"/>
            <w:bottom w:val="none" w:sz="0" w:space="0" w:color="auto"/>
            <w:right w:val="none" w:sz="0" w:space="0" w:color="auto"/>
          </w:divBdr>
        </w:div>
        <w:div w:id="137915092">
          <w:marLeft w:val="0"/>
          <w:marRight w:val="0"/>
          <w:marTop w:val="57"/>
          <w:marBottom w:val="57"/>
          <w:divBdr>
            <w:top w:val="none" w:sz="0" w:space="0" w:color="auto"/>
            <w:left w:val="none" w:sz="0" w:space="0" w:color="auto"/>
            <w:bottom w:val="none" w:sz="0" w:space="0" w:color="auto"/>
            <w:right w:val="none" w:sz="0" w:space="0" w:color="auto"/>
          </w:divBdr>
        </w:div>
        <w:div w:id="1816607056">
          <w:marLeft w:val="0"/>
          <w:marRight w:val="0"/>
          <w:marTop w:val="57"/>
          <w:marBottom w:val="57"/>
          <w:divBdr>
            <w:top w:val="none" w:sz="0" w:space="0" w:color="auto"/>
            <w:left w:val="none" w:sz="0" w:space="0" w:color="auto"/>
            <w:bottom w:val="none" w:sz="0" w:space="0" w:color="auto"/>
            <w:right w:val="none" w:sz="0" w:space="0" w:color="auto"/>
          </w:divBdr>
        </w:div>
        <w:div w:id="1165588431">
          <w:marLeft w:val="0"/>
          <w:marRight w:val="0"/>
          <w:marTop w:val="57"/>
          <w:marBottom w:val="57"/>
          <w:divBdr>
            <w:top w:val="none" w:sz="0" w:space="0" w:color="auto"/>
            <w:left w:val="none" w:sz="0" w:space="0" w:color="auto"/>
            <w:bottom w:val="none" w:sz="0" w:space="0" w:color="auto"/>
            <w:right w:val="none" w:sz="0" w:space="0" w:color="auto"/>
          </w:divBdr>
        </w:div>
        <w:div w:id="1871333934">
          <w:marLeft w:val="0"/>
          <w:marRight w:val="0"/>
          <w:marTop w:val="57"/>
          <w:marBottom w:val="57"/>
          <w:divBdr>
            <w:top w:val="none" w:sz="0" w:space="0" w:color="auto"/>
            <w:left w:val="none" w:sz="0" w:space="0" w:color="auto"/>
            <w:bottom w:val="none" w:sz="0" w:space="0" w:color="auto"/>
            <w:right w:val="none" w:sz="0" w:space="0" w:color="auto"/>
          </w:divBdr>
        </w:div>
        <w:div w:id="1784305751">
          <w:marLeft w:val="0"/>
          <w:marRight w:val="0"/>
          <w:marTop w:val="57"/>
          <w:marBottom w:val="57"/>
          <w:divBdr>
            <w:top w:val="none" w:sz="0" w:space="0" w:color="auto"/>
            <w:left w:val="none" w:sz="0" w:space="0" w:color="auto"/>
            <w:bottom w:val="none" w:sz="0" w:space="0" w:color="auto"/>
            <w:right w:val="none" w:sz="0" w:space="0" w:color="auto"/>
          </w:divBdr>
        </w:div>
        <w:div w:id="817068077">
          <w:marLeft w:val="0"/>
          <w:marRight w:val="0"/>
          <w:marTop w:val="57"/>
          <w:marBottom w:val="57"/>
          <w:divBdr>
            <w:top w:val="none" w:sz="0" w:space="0" w:color="auto"/>
            <w:left w:val="none" w:sz="0" w:space="0" w:color="auto"/>
            <w:bottom w:val="none" w:sz="0" w:space="0" w:color="auto"/>
            <w:right w:val="none" w:sz="0" w:space="0" w:color="auto"/>
          </w:divBdr>
        </w:div>
        <w:div w:id="1943996076">
          <w:marLeft w:val="0"/>
          <w:marRight w:val="0"/>
          <w:marTop w:val="57"/>
          <w:marBottom w:val="57"/>
          <w:divBdr>
            <w:top w:val="none" w:sz="0" w:space="0" w:color="auto"/>
            <w:left w:val="none" w:sz="0" w:space="0" w:color="auto"/>
            <w:bottom w:val="none" w:sz="0" w:space="0" w:color="auto"/>
            <w:right w:val="none" w:sz="0" w:space="0" w:color="auto"/>
          </w:divBdr>
        </w:div>
        <w:div w:id="238907335">
          <w:marLeft w:val="0"/>
          <w:marRight w:val="0"/>
          <w:marTop w:val="57"/>
          <w:marBottom w:val="57"/>
          <w:divBdr>
            <w:top w:val="none" w:sz="0" w:space="0" w:color="auto"/>
            <w:left w:val="none" w:sz="0" w:space="0" w:color="auto"/>
            <w:bottom w:val="none" w:sz="0" w:space="0" w:color="auto"/>
            <w:right w:val="none" w:sz="0" w:space="0" w:color="auto"/>
          </w:divBdr>
        </w:div>
        <w:div w:id="1046030985">
          <w:marLeft w:val="0"/>
          <w:marRight w:val="0"/>
          <w:marTop w:val="57"/>
          <w:marBottom w:val="57"/>
          <w:divBdr>
            <w:top w:val="none" w:sz="0" w:space="0" w:color="auto"/>
            <w:left w:val="none" w:sz="0" w:space="0" w:color="auto"/>
            <w:bottom w:val="none" w:sz="0" w:space="0" w:color="auto"/>
            <w:right w:val="none" w:sz="0" w:space="0" w:color="auto"/>
          </w:divBdr>
        </w:div>
        <w:div w:id="1398897359">
          <w:marLeft w:val="0"/>
          <w:marRight w:val="0"/>
          <w:marTop w:val="57"/>
          <w:marBottom w:val="57"/>
          <w:divBdr>
            <w:top w:val="none" w:sz="0" w:space="0" w:color="auto"/>
            <w:left w:val="none" w:sz="0" w:space="0" w:color="auto"/>
            <w:bottom w:val="none" w:sz="0" w:space="0" w:color="auto"/>
            <w:right w:val="none" w:sz="0" w:space="0" w:color="auto"/>
          </w:divBdr>
        </w:div>
        <w:div w:id="38942729">
          <w:marLeft w:val="0"/>
          <w:marRight w:val="0"/>
          <w:marTop w:val="57"/>
          <w:marBottom w:val="57"/>
          <w:divBdr>
            <w:top w:val="none" w:sz="0" w:space="0" w:color="auto"/>
            <w:left w:val="none" w:sz="0" w:space="0" w:color="auto"/>
            <w:bottom w:val="none" w:sz="0" w:space="0" w:color="auto"/>
            <w:right w:val="none" w:sz="0" w:space="0" w:color="auto"/>
          </w:divBdr>
        </w:div>
        <w:div w:id="678435303">
          <w:marLeft w:val="0"/>
          <w:marRight w:val="0"/>
          <w:marTop w:val="57"/>
          <w:marBottom w:val="57"/>
          <w:divBdr>
            <w:top w:val="none" w:sz="0" w:space="0" w:color="auto"/>
            <w:left w:val="none" w:sz="0" w:space="0" w:color="auto"/>
            <w:bottom w:val="none" w:sz="0" w:space="0" w:color="auto"/>
            <w:right w:val="none" w:sz="0" w:space="0" w:color="auto"/>
          </w:divBdr>
        </w:div>
        <w:div w:id="864366990">
          <w:marLeft w:val="0"/>
          <w:marRight w:val="0"/>
          <w:marTop w:val="57"/>
          <w:marBottom w:val="57"/>
          <w:divBdr>
            <w:top w:val="none" w:sz="0" w:space="0" w:color="auto"/>
            <w:left w:val="none" w:sz="0" w:space="0" w:color="auto"/>
            <w:bottom w:val="none" w:sz="0" w:space="0" w:color="auto"/>
            <w:right w:val="none" w:sz="0" w:space="0" w:color="auto"/>
          </w:divBdr>
        </w:div>
        <w:div w:id="692414739">
          <w:marLeft w:val="0"/>
          <w:marRight w:val="0"/>
          <w:marTop w:val="57"/>
          <w:marBottom w:val="57"/>
          <w:divBdr>
            <w:top w:val="none" w:sz="0" w:space="0" w:color="auto"/>
            <w:left w:val="none" w:sz="0" w:space="0" w:color="auto"/>
            <w:bottom w:val="none" w:sz="0" w:space="0" w:color="auto"/>
            <w:right w:val="none" w:sz="0" w:space="0" w:color="auto"/>
          </w:divBdr>
        </w:div>
        <w:div w:id="371883943">
          <w:marLeft w:val="0"/>
          <w:marRight w:val="0"/>
          <w:marTop w:val="57"/>
          <w:marBottom w:val="57"/>
          <w:divBdr>
            <w:top w:val="none" w:sz="0" w:space="0" w:color="auto"/>
            <w:left w:val="none" w:sz="0" w:space="0" w:color="auto"/>
            <w:bottom w:val="none" w:sz="0" w:space="0" w:color="auto"/>
            <w:right w:val="none" w:sz="0" w:space="0" w:color="auto"/>
          </w:divBdr>
        </w:div>
        <w:div w:id="1309438266">
          <w:marLeft w:val="0"/>
          <w:marRight w:val="0"/>
          <w:marTop w:val="57"/>
          <w:marBottom w:val="57"/>
          <w:divBdr>
            <w:top w:val="none" w:sz="0" w:space="0" w:color="auto"/>
            <w:left w:val="none" w:sz="0" w:space="0" w:color="auto"/>
            <w:bottom w:val="none" w:sz="0" w:space="0" w:color="auto"/>
            <w:right w:val="none" w:sz="0" w:space="0" w:color="auto"/>
          </w:divBdr>
        </w:div>
        <w:div w:id="2045402337">
          <w:marLeft w:val="0"/>
          <w:marRight w:val="0"/>
          <w:marTop w:val="57"/>
          <w:marBottom w:val="57"/>
          <w:divBdr>
            <w:top w:val="none" w:sz="0" w:space="0" w:color="auto"/>
            <w:left w:val="none" w:sz="0" w:space="0" w:color="auto"/>
            <w:bottom w:val="none" w:sz="0" w:space="0" w:color="auto"/>
            <w:right w:val="none" w:sz="0" w:space="0" w:color="auto"/>
          </w:divBdr>
        </w:div>
        <w:div w:id="1417480756">
          <w:marLeft w:val="0"/>
          <w:marRight w:val="0"/>
          <w:marTop w:val="57"/>
          <w:marBottom w:val="57"/>
          <w:divBdr>
            <w:top w:val="none" w:sz="0" w:space="0" w:color="auto"/>
            <w:left w:val="none" w:sz="0" w:space="0" w:color="auto"/>
            <w:bottom w:val="none" w:sz="0" w:space="0" w:color="auto"/>
            <w:right w:val="none" w:sz="0" w:space="0" w:color="auto"/>
          </w:divBdr>
        </w:div>
        <w:div w:id="1998075628">
          <w:marLeft w:val="0"/>
          <w:marRight w:val="0"/>
          <w:marTop w:val="57"/>
          <w:marBottom w:val="57"/>
          <w:divBdr>
            <w:top w:val="none" w:sz="0" w:space="0" w:color="auto"/>
            <w:left w:val="none" w:sz="0" w:space="0" w:color="auto"/>
            <w:bottom w:val="none" w:sz="0" w:space="0" w:color="auto"/>
            <w:right w:val="none" w:sz="0" w:space="0" w:color="auto"/>
          </w:divBdr>
        </w:div>
        <w:div w:id="597519931">
          <w:marLeft w:val="0"/>
          <w:marRight w:val="0"/>
          <w:marTop w:val="57"/>
          <w:marBottom w:val="57"/>
          <w:divBdr>
            <w:top w:val="none" w:sz="0" w:space="0" w:color="auto"/>
            <w:left w:val="none" w:sz="0" w:space="0" w:color="auto"/>
            <w:bottom w:val="none" w:sz="0" w:space="0" w:color="auto"/>
            <w:right w:val="none" w:sz="0" w:space="0" w:color="auto"/>
          </w:divBdr>
        </w:div>
        <w:div w:id="1748377249">
          <w:marLeft w:val="0"/>
          <w:marRight w:val="0"/>
          <w:marTop w:val="57"/>
          <w:marBottom w:val="57"/>
          <w:divBdr>
            <w:top w:val="none" w:sz="0" w:space="0" w:color="auto"/>
            <w:left w:val="none" w:sz="0" w:space="0" w:color="auto"/>
            <w:bottom w:val="none" w:sz="0" w:space="0" w:color="auto"/>
            <w:right w:val="none" w:sz="0" w:space="0" w:color="auto"/>
          </w:divBdr>
        </w:div>
        <w:div w:id="604461031">
          <w:marLeft w:val="0"/>
          <w:marRight w:val="0"/>
          <w:marTop w:val="57"/>
          <w:marBottom w:val="57"/>
          <w:divBdr>
            <w:top w:val="none" w:sz="0" w:space="0" w:color="auto"/>
            <w:left w:val="none" w:sz="0" w:space="0" w:color="auto"/>
            <w:bottom w:val="none" w:sz="0" w:space="0" w:color="auto"/>
            <w:right w:val="none" w:sz="0" w:space="0" w:color="auto"/>
          </w:divBdr>
        </w:div>
        <w:div w:id="1572930886">
          <w:marLeft w:val="0"/>
          <w:marRight w:val="0"/>
          <w:marTop w:val="57"/>
          <w:marBottom w:val="57"/>
          <w:divBdr>
            <w:top w:val="none" w:sz="0" w:space="0" w:color="auto"/>
            <w:left w:val="none" w:sz="0" w:space="0" w:color="auto"/>
            <w:bottom w:val="none" w:sz="0" w:space="0" w:color="auto"/>
            <w:right w:val="none" w:sz="0" w:space="0" w:color="auto"/>
          </w:divBdr>
        </w:div>
        <w:div w:id="1595943615">
          <w:marLeft w:val="0"/>
          <w:marRight w:val="0"/>
          <w:marTop w:val="57"/>
          <w:marBottom w:val="57"/>
          <w:divBdr>
            <w:top w:val="none" w:sz="0" w:space="0" w:color="auto"/>
            <w:left w:val="none" w:sz="0" w:space="0" w:color="auto"/>
            <w:bottom w:val="none" w:sz="0" w:space="0" w:color="auto"/>
            <w:right w:val="none" w:sz="0" w:space="0" w:color="auto"/>
          </w:divBdr>
        </w:div>
        <w:div w:id="52123662">
          <w:marLeft w:val="0"/>
          <w:marRight w:val="0"/>
          <w:marTop w:val="57"/>
          <w:marBottom w:val="57"/>
          <w:divBdr>
            <w:top w:val="none" w:sz="0" w:space="0" w:color="auto"/>
            <w:left w:val="none" w:sz="0" w:space="0" w:color="auto"/>
            <w:bottom w:val="none" w:sz="0" w:space="0" w:color="auto"/>
            <w:right w:val="none" w:sz="0" w:space="0" w:color="auto"/>
          </w:divBdr>
        </w:div>
        <w:div w:id="1075738996">
          <w:marLeft w:val="0"/>
          <w:marRight w:val="0"/>
          <w:marTop w:val="57"/>
          <w:marBottom w:val="57"/>
          <w:divBdr>
            <w:top w:val="none" w:sz="0" w:space="0" w:color="auto"/>
            <w:left w:val="none" w:sz="0" w:space="0" w:color="auto"/>
            <w:bottom w:val="none" w:sz="0" w:space="0" w:color="auto"/>
            <w:right w:val="none" w:sz="0" w:space="0" w:color="auto"/>
          </w:divBdr>
        </w:div>
        <w:div w:id="275601325">
          <w:marLeft w:val="0"/>
          <w:marRight w:val="0"/>
          <w:marTop w:val="57"/>
          <w:marBottom w:val="57"/>
          <w:divBdr>
            <w:top w:val="none" w:sz="0" w:space="0" w:color="auto"/>
            <w:left w:val="none" w:sz="0" w:space="0" w:color="auto"/>
            <w:bottom w:val="none" w:sz="0" w:space="0" w:color="auto"/>
            <w:right w:val="none" w:sz="0" w:space="0" w:color="auto"/>
          </w:divBdr>
        </w:div>
        <w:div w:id="906380793">
          <w:marLeft w:val="0"/>
          <w:marRight w:val="0"/>
          <w:marTop w:val="57"/>
          <w:marBottom w:val="57"/>
          <w:divBdr>
            <w:top w:val="none" w:sz="0" w:space="0" w:color="auto"/>
            <w:left w:val="none" w:sz="0" w:space="0" w:color="auto"/>
            <w:bottom w:val="none" w:sz="0" w:space="0" w:color="auto"/>
            <w:right w:val="none" w:sz="0" w:space="0" w:color="auto"/>
          </w:divBdr>
        </w:div>
        <w:div w:id="2102800468">
          <w:marLeft w:val="0"/>
          <w:marRight w:val="0"/>
          <w:marTop w:val="57"/>
          <w:marBottom w:val="57"/>
          <w:divBdr>
            <w:top w:val="none" w:sz="0" w:space="0" w:color="auto"/>
            <w:left w:val="none" w:sz="0" w:space="0" w:color="auto"/>
            <w:bottom w:val="none" w:sz="0" w:space="0" w:color="auto"/>
            <w:right w:val="none" w:sz="0" w:space="0" w:color="auto"/>
          </w:divBdr>
        </w:div>
        <w:div w:id="428621723">
          <w:marLeft w:val="0"/>
          <w:marRight w:val="0"/>
          <w:marTop w:val="57"/>
          <w:marBottom w:val="57"/>
          <w:divBdr>
            <w:top w:val="none" w:sz="0" w:space="0" w:color="auto"/>
            <w:left w:val="none" w:sz="0" w:space="0" w:color="auto"/>
            <w:bottom w:val="none" w:sz="0" w:space="0" w:color="auto"/>
            <w:right w:val="none" w:sz="0" w:space="0" w:color="auto"/>
          </w:divBdr>
        </w:div>
        <w:div w:id="1042168089">
          <w:marLeft w:val="0"/>
          <w:marRight w:val="0"/>
          <w:marTop w:val="57"/>
          <w:marBottom w:val="57"/>
          <w:divBdr>
            <w:top w:val="none" w:sz="0" w:space="0" w:color="auto"/>
            <w:left w:val="none" w:sz="0" w:space="0" w:color="auto"/>
            <w:bottom w:val="none" w:sz="0" w:space="0" w:color="auto"/>
            <w:right w:val="none" w:sz="0" w:space="0" w:color="auto"/>
          </w:divBdr>
        </w:div>
        <w:div w:id="327444979">
          <w:marLeft w:val="0"/>
          <w:marRight w:val="0"/>
          <w:marTop w:val="57"/>
          <w:marBottom w:val="57"/>
          <w:divBdr>
            <w:top w:val="none" w:sz="0" w:space="0" w:color="auto"/>
            <w:left w:val="none" w:sz="0" w:space="0" w:color="auto"/>
            <w:bottom w:val="none" w:sz="0" w:space="0" w:color="auto"/>
            <w:right w:val="none" w:sz="0" w:space="0" w:color="auto"/>
          </w:divBdr>
        </w:div>
        <w:div w:id="780153788">
          <w:marLeft w:val="0"/>
          <w:marRight w:val="0"/>
          <w:marTop w:val="57"/>
          <w:marBottom w:val="57"/>
          <w:divBdr>
            <w:top w:val="none" w:sz="0" w:space="0" w:color="auto"/>
            <w:left w:val="none" w:sz="0" w:space="0" w:color="auto"/>
            <w:bottom w:val="none" w:sz="0" w:space="0" w:color="auto"/>
            <w:right w:val="none" w:sz="0" w:space="0" w:color="auto"/>
          </w:divBdr>
        </w:div>
        <w:div w:id="1412242650">
          <w:marLeft w:val="0"/>
          <w:marRight w:val="0"/>
          <w:marTop w:val="57"/>
          <w:marBottom w:val="57"/>
          <w:divBdr>
            <w:top w:val="none" w:sz="0" w:space="0" w:color="auto"/>
            <w:left w:val="none" w:sz="0" w:space="0" w:color="auto"/>
            <w:bottom w:val="none" w:sz="0" w:space="0" w:color="auto"/>
            <w:right w:val="none" w:sz="0" w:space="0" w:color="auto"/>
          </w:divBdr>
        </w:div>
      </w:divsChild>
    </w:div>
    <w:div w:id="1650867896">
      <w:bodyDiv w:val="1"/>
      <w:marLeft w:val="0"/>
      <w:marRight w:val="0"/>
      <w:marTop w:val="0"/>
      <w:marBottom w:val="0"/>
      <w:divBdr>
        <w:top w:val="none" w:sz="0" w:space="0" w:color="auto"/>
        <w:left w:val="none" w:sz="0" w:space="0" w:color="auto"/>
        <w:bottom w:val="none" w:sz="0" w:space="0" w:color="auto"/>
        <w:right w:val="none" w:sz="0" w:space="0" w:color="auto"/>
      </w:divBdr>
      <w:divsChild>
        <w:div w:id="1262108277">
          <w:marLeft w:val="0"/>
          <w:marRight w:val="0"/>
          <w:marTop w:val="0"/>
          <w:marBottom w:val="0"/>
          <w:divBdr>
            <w:top w:val="none" w:sz="0" w:space="0" w:color="auto"/>
            <w:left w:val="none" w:sz="0" w:space="0" w:color="auto"/>
            <w:bottom w:val="none" w:sz="0" w:space="0" w:color="auto"/>
            <w:right w:val="none" w:sz="0" w:space="0" w:color="auto"/>
          </w:divBdr>
        </w:div>
        <w:div w:id="514928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etrungnghia.foss@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tateof.creativecommons.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letrungnghia.mangvn.org/"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vnfoss.blogspot.co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603D8"/>
    <w:rsid w:val="000D4A50"/>
    <w:rsid w:val="0021486E"/>
    <w:rsid w:val="003273AE"/>
    <w:rsid w:val="003A33BC"/>
    <w:rsid w:val="00402007"/>
    <w:rsid w:val="004A0C55"/>
    <w:rsid w:val="004A6B86"/>
    <w:rsid w:val="004F5D30"/>
    <w:rsid w:val="005A0ADA"/>
    <w:rsid w:val="005F02A4"/>
    <w:rsid w:val="005F088F"/>
    <w:rsid w:val="00635E0C"/>
    <w:rsid w:val="006E0142"/>
    <w:rsid w:val="00780B2C"/>
    <w:rsid w:val="00832AD5"/>
    <w:rsid w:val="0087038E"/>
    <w:rsid w:val="008D7473"/>
    <w:rsid w:val="00B958D2"/>
    <w:rsid w:val="00BA1CFF"/>
    <w:rsid w:val="00C63EF8"/>
    <w:rsid w:val="00CD5B16"/>
    <w:rsid w:val="00DE6ACF"/>
    <w:rsid w:val="00E63379"/>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3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11EFB-7D93-4DA3-97FF-D56ED155C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3295</Words>
  <Characters>18782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Hội thảo khoa học:  Quản trị Nhà trường thông minh trong bối cảnh Cách mạng công nghiệp 4.0</vt:lpstr>
    </vt:vector>
  </TitlesOfParts>
  <Company/>
  <LinksUpToDate>false</LinksUpToDate>
  <CharactersWithSpaces>22033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Quản trị Nhà trường thông minh trong bối cảnh Cách mạng công nghiệp 4.0</dc:title>
  <dc:creator>Thinh Men</dc:creator>
  <cp:lastModifiedBy>dientu1</cp:lastModifiedBy>
  <cp:revision>9</cp:revision>
  <cp:lastPrinted>2014-05-06T08:21:00Z</cp:lastPrinted>
  <dcterms:created xsi:type="dcterms:W3CDTF">2020-06-08T07:07:00Z</dcterms:created>
  <dcterms:modified xsi:type="dcterms:W3CDTF">2020-06-08T07:17:00Z</dcterms:modified>
</cp:coreProperties>
</file>